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117120">
        <w:rPr>
          <w:noProof/>
          <w:rtl/>
        </w:rPr>
        <w:t>‏18/05/2021</w:t>
      </w:r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117120">
        <w:rPr>
          <w:noProof/>
          <w:rtl/>
        </w:rPr>
        <w:t>‏ז'/סיון/תשפ"א</w:t>
      </w:r>
      <w:r>
        <w:rPr>
          <w:rtl/>
        </w:rPr>
        <w:fldChar w:fldCharType="end"/>
      </w:r>
    </w:p>
    <w:p w:rsidR="00DB179F" w:rsidRDefault="003615EE" w:rsidP="0050491E">
      <w:pPr>
        <w:tabs>
          <w:tab w:val="left" w:pos="6179"/>
        </w:tabs>
        <w:rPr>
          <w:rFonts w:ascii="Arial Black" w:hAnsi="Arial Black" w:cs="David"/>
          <w:sz w:val="26"/>
          <w:szCs w:val="26"/>
        </w:rPr>
      </w:pPr>
      <w:r>
        <w:rPr>
          <w:rFonts w:ascii="Arial Black" w:hAnsi="Arial Black" w:cs="David" w:hint="cs"/>
          <w:sz w:val="26"/>
          <w:szCs w:val="26"/>
          <w:rtl/>
        </w:rPr>
        <w:t xml:space="preserve"> </w:t>
      </w:r>
    </w:p>
    <w:p w:rsidR="00DB179F" w:rsidRDefault="006D5C5F" w:rsidP="00113032">
      <w:pPr>
        <w:jc w:val="center"/>
        <w:rPr>
          <w:rFonts w:cs="David"/>
          <w:b/>
          <w:bCs/>
          <w:color w:val="000000"/>
          <w:sz w:val="26"/>
          <w:szCs w:val="26"/>
          <w:u w:val="double"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 xml:space="preserve">פרוטוקול ועדת מכרזים </w:t>
      </w:r>
      <w:r w:rsidR="00113032">
        <w:rPr>
          <w:rFonts w:cs="David" w:hint="cs"/>
          <w:b/>
          <w:bCs/>
          <w:color w:val="000000"/>
          <w:sz w:val="26"/>
          <w:szCs w:val="26"/>
          <w:u w:val="double"/>
          <w:rtl/>
        </w:rPr>
        <w:t>מיום 05/05/2021</w:t>
      </w:r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645D31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קרן שפר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</w:t>
            </w:r>
            <w:r w:rsidR="00645D31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3578" w:type="dxa"/>
          </w:tcPr>
          <w:p w:rsidR="00DB179F" w:rsidRPr="00566D7F" w:rsidRDefault="00DB179F" w:rsidP="00DF792C">
            <w:pPr>
              <w:ind w:right="-284"/>
              <w:rPr>
                <w:rFonts w:cs="David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645D31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ערן מנסנו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, </w:t>
            </w:r>
            <w:r w:rsidR="00D60CA2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סגן 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</w:t>
            </w:r>
            <w:r w:rsidR="00645D31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רם ליס</w:t>
            </w:r>
            <w:r w:rsidR="00D60CA2">
              <w:rPr>
                <w:rFonts w:ascii="Arial" w:hAnsi="Arial" w:cs="David" w:hint="cs"/>
                <w:bCs/>
                <w:sz w:val="20"/>
                <w:szCs w:val="20"/>
                <w:rtl/>
              </w:rPr>
              <w:t>ט</w:t>
            </w:r>
            <w:r w:rsidR="00645D31">
              <w:rPr>
                <w:rFonts w:ascii="Arial" w:hAnsi="Arial" w:cs="David" w:hint="cs"/>
                <w:bCs/>
                <w:sz w:val="20"/>
                <w:szCs w:val="20"/>
                <w:rtl/>
              </w:rPr>
              <w:t>מן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645D31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</w:t>
            </w:r>
            <w:r w:rsidR="00645D31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הוועדה</w:t>
            </w:r>
          </w:p>
        </w:tc>
        <w:tc>
          <w:tcPr>
            <w:tcW w:w="3578" w:type="dxa"/>
          </w:tcPr>
          <w:p w:rsidR="00DB179F" w:rsidRPr="000A7734" w:rsidRDefault="00D50B52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לאה חרש </w:t>
            </w:r>
          </w:p>
        </w:tc>
        <w:tc>
          <w:tcPr>
            <w:tcW w:w="2016" w:type="dxa"/>
            <w:shd w:val="clear" w:color="auto" w:fill="EEECE1"/>
          </w:tcPr>
          <w:p w:rsidR="00DB179F" w:rsidRPr="000A7734" w:rsidRDefault="00D50B52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סטודנטית מכרזים</w:t>
            </w: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FA4806">
        <w:trPr>
          <w:trHeight w:val="452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D60CA2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686A4C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686A4C" w:rsidRDefault="00686A4C" w:rsidP="00686A4C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bookmarkStart w:id="0" w:name="AB_e3bc09fc09a34d8da2ec55df75f0ff22"/>
            <w:r>
              <w:rPr>
                <w:rFonts w:ascii="Arial" w:hAnsi="Arial" w:cs="David" w:hint="cs"/>
                <w:b/>
                <w:bCs/>
                <w:noProof/>
                <w:color w:val="943634"/>
                <w:sz w:val="20"/>
                <w:szCs w:val="20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686A4C" w:rsidRDefault="00686A4C" w:rsidP="00686A4C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686A4C" w:rsidRDefault="00686A4C" w:rsidP="00686A4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תקנה תקציבית</w:t>
            </w:r>
          </w:p>
        </w:tc>
      </w:tr>
      <w:tr w:rsidR="00686A4C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 17057  - 904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בקשה להארכת התקשרות עם חברת השיווק ברומניה&gt;&gt;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37031605</w:t>
            </w:r>
          </w:p>
        </w:tc>
      </w:tr>
      <w:tr w:rsidR="00686A4C">
        <w:tc>
          <w:tcPr>
            <w:tcW w:w="2551" w:type="dxa"/>
            <w:gridSpan w:val="2"/>
            <w:shd w:val="clear" w:color="auto" w:fill="EEECE1"/>
          </w:tcPr>
          <w:p w:rsidR="00686A4C" w:rsidRDefault="00686A4C" w:rsidP="00686A4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686A4C" w:rsidRDefault="00686A4C" w:rsidP="00686A4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686A4C" w:rsidRDefault="00686A4C" w:rsidP="00686A4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686A4C" w:rsidRDefault="00686A4C" w:rsidP="00686A4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מס' פנייה במנו"ף*</w:t>
            </w:r>
          </w:p>
        </w:tc>
      </w:tr>
      <w:tr w:rsidR="00686A4C">
        <w:tc>
          <w:tcPr>
            <w:tcW w:w="2551" w:type="dxa"/>
            <w:gridSpan w:val="2"/>
            <w:shd w:val="clear" w:color="auto" w:fill="auto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01/06/2021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31/05/2022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 xml:space="preserve"> עד 71,000 אירו</w:t>
            </w:r>
          </w:p>
        </w:tc>
        <w:tc>
          <w:tcPr>
            <w:tcW w:w="2340" w:type="dxa"/>
            <w:shd w:val="clear" w:color="auto" w:fill="auto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</w:p>
        </w:tc>
      </w:tr>
      <w:tr w:rsidR="00686A4C">
        <w:tc>
          <w:tcPr>
            <w:tcW w:w="2535" w:type="dxa"/>
            <w:shd w:val="clear" w:color="auto" w:fill="EEECE1"/>
          </w:tcPr>
          <w:p w:rsidR="00686A4C" w:rsidRDefault="00686A4C" w:rsidP="00686A4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686A4C" w:rsidRDefault="00686A4C" w:rsidP="00686A4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686A4C" w:rsidRDefault="00686A4C" w:rsidP="00686A4C">
            <w:pP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  <w:t>מספר הספק</w:t>
            </w:r>
            <w: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  <w:t xml:space="preserve"> </w:t>
            </w:r>
            <w:r>
              <w:rPr>
                <w:rStyle w:val="Char"/>
                <w:rFonts w:cs="David"/>
                <w:noProof/>
                <w:sz w:val="20"/>
                <w:szCs w:val="20"/>
                <w:rtl/>
              </w:rPr>
              <w:t>(ח.פ/ח.צ/ע.מ/מספר עמותה)</w:t>
            </w:r>
          </w:p>
        </w:tc>
      </w:tr>
      <w:tr w:rsidR="00686A4C">
        <w:tc>
          <w:tcPr>
            <w:tcW w:w="2535" w:type="dxa"/>
            <w:shd w:val="clear" w:color="auto" w:fill="auto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S.C.TRAVEL PR FRESH IDEAS S.R.L 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רומניה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686A4C" w:rsidRDefault="00686A4C" w:rsidP="00686A4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50053784</w:t>
            </w:r>
          </w:p>
        </w:tc>
      </w:tr>
    </w:tbl>
    <w:bookmarkEnd w:id="0"/>
    <w:p w:rsidR="009C24E7" w:rsidRDefault="009C24E7" w:rsidP="009C24E7">
      <w:pPr>
        <w:pStyle w:val="a9"/>
        <w:ind w:left="0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9C24E7" w:rsidRPr="00645D31" w:rsidTr="009C24E7">
        <w:trPr>
          <w:trHeight w:val="330"/>
        </w:trPr>
        <w:tc>
          <w:tcPr>
            <w:tcW w:w="9599" w:type="dxa"/>
          </w:tcPr>
          <w:p w:rsidR="006F257B" w:rsidRPr="00117120" w:rsidRDefault="006F257B" w:rsidP="00C7416C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color w:val="000000"/>
                <w:sz w:val="20"/>
                <w:szCs w:val="20"/>
              </w:rPr>
            </w:pP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אגף חו"ל מבקש את אישור הועדה להארכת 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תקופת ה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התקשרות  עם חברת 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</w:rPr>
              <w:t>S.C TRAVEL FRESH IDEAS</w:t>
            </w:r>
            <w:r w:rsidR="003A76B0" w:rsidRPr="00117120">
              <w:rPr>
                <w:rFonts w:ascii="Arial" w:hAnsi="Arial" w:cs="David"/>
                <w:color w:val="000000"/>
                <w:sz w:val="20"/>
                <w:szCs w:val="20"/>
              </w:rPr>
              <w:t>"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</w:rPr>
              <w:t xml:space="preserve"> </w:t>
            </w:r>
            <w:r w:rsidR="003A76B0" w:rsidRPr="00117120">
              <w:rPr>
                <w:rFonts w:ascii="Arial" w:hAnsi="Arial" w:cs="David"/>
                <w:color w:val="000000"/>
                <w:sz w:val="20"/>
                <w:szCs w:val="20"/>
              </w:rPr>
              <w:t>"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</w:rPr>
              <w:t>S.R.L.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 (להלן "החברה") ל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שם ניהול פעולות השיווק של משרד התיירות 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ברומניה.</w:t>
            </w:r>
          </w:p>
          <w:p w:rsidR="006F257B" w:rsidRPr="00117120" w:rsidRDefault="006F257B" w:rsidP="00645D31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להלן פירוט הבקשה:</w:t>
            </w:r>
          </w:p>
          <w:p w:rsidR="006F257B" w:rsidRPr="00117120" w:rsidRDefault="006F257B" w:rsidP="00E5051A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ביום 16.5.2018 אישרה ועדת המכרזים התקשרות עם החברה 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כ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זוכה בפניה 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בפנייה לקבלת הצעות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מספר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פניה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11/2018 ל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קבלת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שירותי שיווק ברומניה</w:t>
            </w:r>
            <w:r w:rsidR="00E5051A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הואיל ואין לשכת תיירות במדינה זו</w:t>
            </w:r>
            <w:r w:rsidR="003A76B0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.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</w:t>
            </w:r>
            <w:r w:rsidR="003A76B0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ה</w:t>
            </w:r>
            <w:r w:rsidR="003A76B0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ה</w:t>
            </w:r>
            <w:r w:rsidR="003A76B0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סכם 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נחתם לתקופה מיום 1.6.2018 ועד ליום 31.5.2019</w:t>
            </w:r>
            <w:r w:rsidR="003A76B0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,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</w:t>
            </w:r>
            <w:r w:rsidR="00C15366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עם אפשרות 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להאריך את ההתקשרות</w:t>
            </w:r>
            <w:r w:rsidR="00C15366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בשנתיים נוספות, שנה בכל פעם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.</w:t>
            </w:r>
            <w:r w:rsidR="00C15366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היקף הה</w:t>
            </w:r>
            <w:r w:rsidR="00C15366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תקשרות</w:t>
            </w:r>
            <w:r w:rsidR="003A76B0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-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ריטיינר חודשי של </w:t>
            </w:r>
            <w:r w:rsidR="00E5051A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5,800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אירו</w:t>
            </w:r>
            <w:r w:rsidR="00E5051A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לא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כולל מיסים</w:t>
            </w:r>
            <w:r w:rsidR="00E5051A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מקומיים, ובנוסף ה</w:t>
            </w:r>
            <w:r w:rsidR="00E74414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חזר </w:t>
            </w:r>
            <w:r w:rsidR="00E5051A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הוצאות שונות </w:t>
            </w:r>
            <w:r w:rsidR="004D700C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בסך של עד 6,000 אירו בשנה 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, סה"כ 88,824 אירו</w:t>
            </w:r>
            <w:r w:rsidR="00E5051A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כולל מיסים מקומיים</w:t>
            </w:r>
            <w:r w:rsidR="00C1536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.</w:t>
            </w:r>
          </w:p>
          <w:p w:rsidR="006F257B" w:rsidRPr="00117120" w:rsidRDefault="006F257B" w:rsidP="00CB6AC6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ביום 8.4.2019 אישרה ועדת המכרזים מימוש זכות ברירה ראשונה</w:t>
            </w:r>
            <w:r w:rsidR="00CB6AC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עם החברה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, </w:t>
            </w:r>
            <w:r w:rsidR="00CB6AC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ונחתם הסכם לתקופה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</w:t>
            </w:r>
            <w:r w:rsidR="00CB6AC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ש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מיום 1.6.2019 ועד ליום 31.5.20, בהיקף של 88,</w:t>
            </w:r>
            <w:r w:rsidR="00E74414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824 אירו</w:t>
            </w:r>
            <w:r w:rsidR="00E74414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בהתאם </w:t>
            </w:r>
            <w:r w:rsidR="004D700C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לתנאי ההתקשרות המקוריים.</w:t>
            </w:r>
          </w:p>
          <w:p w:rsidR="00CB6AC6" w:rsidRPr="00117120" w:rsidRDefault="006F257B" w:rsidP="004D700C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בתאריך 5.4.2020 אישרה הועדה מימוש זכות ברירה שניה עם </w:t>
            </w:r>
            <w:r w:rsidR="00CB6AC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החברה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, </w:t>
            </w:r>
            <w:r w:rsidR="00CB6AC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ונחתם הסכם לתקופה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</w:t>
            </w:r>
            <w:r w:rsidR="00CB6AC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ש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מיום 1.6.2020 ועד ליום 31.5.2021 </w:t>
            </w:r>
            <w:r w:rsidR="00645D31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בהיקף </w:t>
            </w:r>
            <w:r w:rsidR="00CB6AC6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שנתי </w:t>
            </w:r>
            <w:r w:rsidR="00645D31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של</w:t>
            </w:r>
            <w:r w:rsidR="004D700C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88,824 אירו</w:t>
            </w:r>
            <w:r w:rsidR="004D700C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, בהתאם לתנאי ההתקשרות המקוריים.</w:t>
            </w:r>
          </w:p>
          <w:p w:rsidR="006F257B" w:rsidRPr="00117120" w:rsidRDefault="00CB6AC6" w:rsidP="00E5051A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עקב התפרצות </w:t>
            </w:r>
            <w:r w:rsidR="006F257B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משבר הקורונה </w:t>
            </w: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ועצירת תנועת </w:t>
            </w:r>
            <w:r w:rsidR="006F257B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התיירות הנכנסת </w:t>
            </w: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לארץ צומצמו שירותי השיווק שהחברה מספקת</w:t>
            </w:r>
            <w:r w:rsidR="00E5051A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למשרד, והחל</w:t>
            </w: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</w:t>
            </w:r>
            <w:r w:rsidR="006F257B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מתאריך 1.4.2020 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שולם ריטיינר מופחת </w:t>
            </w:r>
            <w:r w:rsidR="006F257B"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בגובה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 של 2,900 אירו</w:t>
            </w:r>
            <w:r w:rsidR="00E5051A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במקום 5,800 אירו</w:t>
            </w: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.</w:t>
            </w:r>
          </w:p>
          <w:p w:rsidR="006F257B" w:rsidRPr="00117120" w:rsidRDefault="006F257B" w:rsidP="00C7416C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אגף חו"ל מרוצה משירותיה של החברה ובתקופת פעילותה חלה עלייה בתיירות נכנסת מרומניה לישראל (עלייה של כ 36% ב 2018, ו13% ב2019).</w:t>
            </w:r>
            <w:r w:rsidR="00E5051A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יצוין כי בשנת 2019 הגענו למספר שיא של תיירים, כ-126,000 תיירים.</w:t>
            </w:r>
          </w:p>
          <w:p w:rsidR="006F257B" w:rsidRPr="00117120" w:rsidRDefault="00BA4882" w:rsidP="00E40269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color w:val="000000"/>
                <w:sz w:val="20"/>
                <w:szCs w:val="20"/>
                <w:rtl/>
              </w:rPr>
            </w:pP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אנו מעוניינים להאריך את ההתקשרות עם החברה בשנה נוספת על מנת שנוכל לממש את הפוטנציאל התיירותי במדינה זו ולנצל את הקשרים שטוותה במהלך השנים הללו.</w:t>
            </w:r>
            <w:r w:rsidR="00E40269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יצוין כי עקב התפרצות הקורונה החברה עבדה במינון נמוך ב-14 החודשים האחרונים ולמשרד היה קושי לצאת להליך חדש ואנו מעוניינים כאמור להמשיך את ההתקשרות </w:t>
            </w:r>
            <w:proofErr w:type="spellStart"/>
            <w:r w:rsidR="00E40269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עימה</w:t>
            </w:r>
            <w:proofErr w:type="spellEnd"/>
            <w:r w:rsidR="00E40269"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 לשנה נוספת.</w:t>
            </w:r>
          </w:p>
          <w:p w:rsidR="00FE6B11" w:rsidRPr="00117120" w:rsidRDefault="00FE6B11" w:rsidP="00686A4C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sz w:val="20"/>
                <w:szCs w:val="20"/>
                <w:rtl/>
              </w:rPr>
            </w:pP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עקב התפרצות 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משבר הקורונה </w:t>
            </w: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ועצירת תנועת 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 xml:space="preserve">התיירות הנכנסת </w:t>
            </w: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 xml:space="preserve">לארץ, צומצמו שירותי השיווק שהחברה מספקת </w:t>
            </w:r>
            <w:r w:rsidRPr="00117120">
              <w:rPr>
                <w:rFonts w:ascii="Arial" w:hAnsi="Arial" w:cs="David"/>
                <w:color w:val="000000"/>
                <w:sz w:val="20"/>
                <w:szCs w:val="20"/>
                <w:rtl/>
              </w:rPr>
              <w:t>מתאריך 1.4.2020 שולם ריטיינר מופחת בגובה של 2,900 אירו</w:t>
            </w:r>
            <w:r w:rsidRPr="00117120">
              <w:rPr>
                <w:rFonts w:ascii="Arial" w:hAnsi="Arial" w:cs="David"/>
                <w:sz w:val="20"/>
                <w:szCs w:val="20"/>
                <w:rtl/>
              </w:rPr>
              <w:t>. עם חידוש תנועת תיירות נכנסת לישראל מ</w:t>
            </w:r>
            <w:r w:rsidR="00A36AB3" w:rsidRPr="00117120">
              <w:rPr>
                <w:rFonts w:ascii="Arial" w:hAnsi="Arial" w:cs="David" w:hint="cs"/>
                <w:sz w:val="20"/>
                <w:szCs w:val="20"/>
                <w:rtl/>
              </w:rPr>
              <w:t xml:space="preserve">רומניה </w:t>
            </w:r>
            <w:r w:rsidRPr="00117120">
              <w:rPr>
                <w:rFonts w:ascii="Arial" w:hAnsi="Arial" w:cs="David"/>
                <w:sz w:val="20"/>
                <w:szCs w:val="20"/>
                <w:rtl/>
              </w:rPr>
              <w:t>והפעלת הטיסות</w:t>
            </w:r>
            <w:r w:rsidR="00E40269" w:rsidRPr="00117120">
              <w:rPr>
                <w:rFonts w:ascii="Arial" w:hAnsi="Arial" w:cs="David" w:hint="cs"/>
                <w:sz w:val="20"/>
                <w:szCs w:val="20"/>
                <w:rtl/>
              </w:rPr>
              <w:t>,</w:t>
            </w:r>
            <w:r w:rsidR="00E40269" w:rsidRPr="00117120">
              <w:rPr>
                <w:rFonts w:ascii="Arial" w:hAnsi="Arial" w:cs="David" w:hint="cs"/>
                <w:sz w:val="20"/>
                <w:szCs w:val="20"/>
                <w:rtl/>
                <w:lang w:eastAsia="he-IL"/>
              </w:rPr>
              <w:t xml:space="preserve"> </w:t>
            </w:r>
            <w:r w:rsidR="00E40269" w:rsidRPr="00117120">
              <w:rPr>
                <w:rFonts w:ascii="Arial" w:hAnsi="Arial" w:cs="David" w:hint="cs"/>
                <w:sz w:val="20"/>
                <w:szCs w:val="20"/>
                <w:rtl/>
              </w:rPr>
              <w:t>תבחן החזרת היקף העבודה עם החברה למלואו, כמו גם תעריף הריטיינר שישולם לחברה.</w:t>
            </w:r>
            <w:r w:rsidRPr="00117120">
              <w:rPr>
                <w:rFonts w:ascii="Arial" w:hAnsi="Arial" w:cs="David"/>
                <w:sz w:val="20"/>
                <w:szCs w:val="20"/>
                <w:rtl/>
              </w:rPr>
              <w:t xml:space="preserve"> </w:t>
            </w:r>
            <w:r w:rsidR="00E40269" w:rsidRPr="00117120">
              <w:rPr>
                <w:rFonts w:ascii="Arial" w:hAnsi="Arial" w:cs="David" w:hint="cs"/>
                <w:sz w:val="20"/>
                <w:szCs w:val="20"/>
                <w:rtl/>
              </w:rPr>
              <w:t>כלומר</w:t>
            </w:r>
            <w:r w:rsidRPr="00117120">
              <w:rPr>
                <w:rFonts w:ascii="Arial" w:hAnsi="Arial" w:cs="David"/>
                <w:sz w:val="20"/>
                <w:szCs w:val="20"/>
                <w:rtl/>
              </w:rPr>
              <w:t xml:space="preserve">, </w:t>
            </w:r>
            <w:r w:rsidR="00F070B5" w:rsidRPr="00117120">
              <w:rPr>
                <w:rFonts w:ascii="Arial" w:hAnsi="Arial" w:cs="David" w:hint="cs"/>
                <w:sz w:val="20"/>
                <w:szCs w:val="20"/>
                <w:rtl/>
              </w:rPr>
              <w:t>5,800</w:t>
            </w:r>
            <w:r w:rsidRPr="00117120">
              <w:rPr>
                <w:rFonts w:ascii="Arial" w:hAnsi="Arial" w:cs="David"/>
                <w:sz w:val="20"/>
                <w:szCs w:val="20"/>
                <w:rtl/>
              </w:rPr>
              <w:t xml:space="preserve"> אירו</w:t>
            </w:r>
            <w:r w:rsidRPr="00117120">
              <w:rPr>
                <w:rFonts w:ascii="Arial" w:hAnsi="Arial" w:cs="David" w:hint="cs"/>
                <w:sz w:val="20"/>
                <w:szCs w:val="20"/>
                <w:rtl/>
              </w:rPr>
              <w:t xml:space="preserve"> כולל מיסים</w:t>
            </w:r>
            <w:r w:rsidRPr="00117120">
              <w:rPr>
                <w:rFonts w:ascii="Arial" w:hAnsi="Arial" w:cs="David"/>
                <w:sz w:val="20"/>
                <w:szCs w:val="20"/>
                <w:rtl/>
              </w:rPr>
              <w:t xml:space="preserve">  </w:t>
            </w:r>
            <w:r w:rsidRPr="00117120">
              <w:rPr>
                <w:rFonts w:ascii="Arial" w:hAnsi="Arial" w:cs="David" w:hint="cs"/>
                <w:sz w:val="20"/>
                <w:szCs w:val="20"/>
                <w:rtl/>
              </w:rPr>
              <w:t>כולל</w:t>
            </w:r>
            <w:r w:rsidRPr="00117120">
              <w:rPr>
                <w:rFonts w:ascii="Arial" w:hAnsi="Arial" w:cs="David"/>
                <w:sz w:val="20"/>
                <w:szCs w:val="20"/>
                <w:rtl/>
              </w:rPr>
              <w:t xml:space="preserve"> </w:t>
            </w:r>
            <w:r w:rsidRPr="00117120">
              <w:rPr>
                <w:rFonts w:ascii="Arial" w:hAnsi="Arial" w:cs="David" w:hint="cs"/>
                <w:sz w:val="20"/>
                <w:szCs w:val="20"/>
                <w:rtl/>
              </w:rPr>
              <w:t>החזר הוצאות נלוות</w:t>
            </w:r>
            <w:r w:rsidRPr="00117120">
              <w:rPr>
                <w:rFonts w:ascii="Arial" w:hAnsi="Arial" w:cs="David"/>
                <w:sz w:val="20"/>
                <w:szCs w:val="20"/>
              </w:rPr>
              <w:t xml:space="preserve"> </w:t>
            </w:r>
            <w:r w:rsidRPr="00117120">
              <w:rPr>
                <w:rFonts w:ascii="Arial" w:hAnsi="Arial" w:cs="David" w:hint="cs"/>
                <w:sz w:val="20"/>
                <w:szCs w:val="20"/>
                <w:rtl/>
              </w:rPr>
              <w:t xml:space="preserve">בסך של עד </w:t>
            </w:r>
            <w:r w:rsidR="00E40269" w:rsidRPr="00117120">
              <w:rPr>
                <w:rFonts w:ascii="Arial" w:hAnsi="Arial" w:cs="David" w:hint="cs"/>
                <w:sz w:val="20"/>
                <w:szCs w:val="20"/>
                <w:rtl/>
              </w:rPr>
              <w:t>2</w:t>
            </w:r>
            <w:r w:rsidRPr="00117120">
              <w:rPr>
                <w:rFonts w:ascii="Arial" w:hAnsi="Arial" w:cs="David" w:hint="cs"/>
                <w:sz w:val="20"/>
                <w:szCs w:val="20"/>
                <w:rtl/>
              </w:rPr>
              <w:t xml:space="preserve">,000 אירו בשנה וסה"כ עד </w:t>
            </w:r>
            <w:r w:rsidR="00686A4C" w:rsidRPr="00117120">
              <w:rPr>
                <w:rFonts w:ascii="Arial" w:hAnsi="Arial" w:cs="David" w:hint="cs"/>
                <w:sz w:val="20"/>
                <w:szCs w:val="20"/>
                <w:rtl/>
              </w:rPr>
              <w:t>71,000</w:t>
            </w:r>
            <w:r w:rsidRPr="00117120">
              <w:rPr>
                <w:rFonts w:ascii="Arial" w:hAnsi="Arial" w:cs="David" w:hint="cs"/>
                <w:sz w:val="20"/>
                <w:szCs w:val="20"/>
                <w:rtl/>
              </w:rPr>
              <w:t xml:space="preserve"> אירו בשנה.</w:t>
            </w:r>
          </w:p>
          <w:p w:rsidR="009C24E7" w:rsidRPr="004D700C" w:rsidRDefault="00F070B5" w:rsidP="00A36AB3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color w:val="000000"/>
                <w:sz w:val="21"/>
                <w:szCs w:val="21"/>
                <w:rtl/>
              </w:rPr>
            </w:pPr>
            <w:r w:rsidRPr="00117120">
              <w:rPr>
                <w:rFonts w:ascii="Arial" w:hAnsi="Arial" w:cs="David" w:hint="cs"/>
                <w:color w:val="000000"/>
                <w:sz w:val="20"/>
                <w:szCs w:val="20"/>
                <w:rtl/>
              </w:rPr>
              <w:t>יצוין כי בגין שרותי השיווק ברומניה אנו לא מחויבים במע"מ.</w:t>
            </w:r>
          </w:p>
        </w:tc>
      </w:tr>
    </w:tbl>
    <w:p w:rsidR="004D700C" w:rsidRDefault="00E85A1A" w:rsidP="00645D31">
      <w:pPr>
        <w:pStyle w:val="a9"/>
        <w:spacing w:before="0" w:after="0" w:line="276" w:lineRule="auto"/>
        <w:ind w:left="0" w:hanging="144"/>
        <w:rPr>
          <w:rFonts w:cs="David"/>
          <w:sz w:val="21"/>
          <w:szCs w:val="21"/>
          <w:rtl/>
        </w:rPr>
      </w:pPr>
      <w:r w:rsidRPr="00645D31">
        <w:rPr>
          <w:rFonts w:cs="David" w:hint="cs"/>
          <w:sz w:val="21"/>
          <w:szCs w:val="21"/>
          <w:rtl/>
        </w:rPr>
        <w:t xml:space="preserve"> </w:t>
      </w:r>
    </w:p>
    <w:p w:rsidR="004D700C" w:rsidRDefault="004D700C" w:rsidP="00645D31">
      <w:pPr>
        <w:pStyle w:val="a9"/>
        <w:spacing w:before="0" w:after="0" w:line="276" w:lineRule="auto"/>
        <w:ind w:left="0" w:hanging="144"/>
        <w:rPr>
          <w:rFonts w:cs="David"/>
          <w:sz w:val="21"/>
          <w:szCs w:val="21"/>
          <w:rtl/>
        </w:rPr>
      </w:pPr>
    </w:p>
    <w:p w:rsidR="00E40269" w:rsidRDefault="00E85A1A" w:rsidP="00645D31">
      <w:pPr>
        <w:pStyle w:val="a9"/>
        <w:spacing w:before="0" w:after="0" w:line="276" w:lineRule="auto"/>
        <w:ind w:left="0" w:hanging="144"/>
        <w:rPr>
          <w:rFonts w:cs="David"/>
          <w:sz w:val="21"/>
          <w:szCs w:val="21"/>
          <w:rtl/>
        </w:rPr>
      </w:pPr>
      <w:r w:rsidRPr="00645D31">
        <w:rPr>
          <w:rFonts w:cs="David" w:hint="cs"/>
          <w:sz w:val="21"/>
          <w:szCs w:val="21"/>
          <w:rtl/>
        </w:rPr>
        <w:lastRenderedPageBreak/>
        <w:t xml:space="preserve"> </w:t>
      </w:r>
    </w:p>
    <w:p w:rsidR="00DB179F" w:rsidRPr="00645D31" w:rsidRDefault="00DB179F" w:rsidP="00645D31">
      <w:pPr>
        <w:pStyle w:val="a9"/>
        <w:spacing w:before="0" w:after="0" w:line="276" w:lineRule="auto"/>
        <w:ind w:left="0" w:hanging="144"/>
        <w:rPr>
          <w:rFonts w:cs="David"/>
          <w:sz w:val="21"/>
          <w:szCs w:val="21"/>
          <w:rtl/>
        </w:rPr>
      </w:pPr>
      <w:r w:rsidRPr="00645D31">
        <w:rPr>
          <w:rFonts w:cs="David" w:hint="cs"/>
          <w:sz w:val="21"/>
          <w:szCs w:val="21"/>
          <w:rtl/>
        </w:rPr>
        <w:t>החלטת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645D31" w:rsidTr="00FA4806">
        <w:trPr>
          <w:trHeight w:val="330"/>
        </w:trPr>
        <w:tc>
          <w:tcPr>
            <w:tcW w:w="9518" w:type="dxa"/>
          </w:tcPr>
          <w:p w:rsidR="006F257B" w:rsidRPr="00D50B52" w:rsidRDefault="006F257B" w:rsidP="00E40269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David" w:hAnsi="David" w:cs="David"/>
                <w:b/>
                <w:bCs/>
                <w:sz w:val="20"/>
                <w:szCs w:val="20"/>
              </w:rPr>
            </w:pPr>
            <w:r w:rsidRPr="00D50B5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הועדה מאשרת את הארכת תקופת ההתקשרות עם </w:t>
            </w:r>
            <w:r w:rsidRPr="00D50B52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חברת </w:t>
            </w:r>
            <w:r w:rsidR="003A76B0">
              <w:rPr>
                <w:rFonts w:ascii="Arial" w:hAnsi="Arial" w:cs="David"/>
                <w:b/>
                <w:bCs/>
                <w:color w:val="000000"/>
                <w:sz w:val="20"/>
                <w:szCs w:val="20"/>
              </w:rPr>
              <w:t>"</w:t>
            </w:r>
            <w:r w:rsidRPr="00D50B52">
              <w:rPr>
                <w:rFonts w:ascii="Arial" w:hAnsi="Arial" w:cs="David"/>
                <w:b/>
                <w:bCs/>
                <w:color w:val="000000"/>
                <w:sz w:val="20"/>
                <w:szCs w:val="20"/>
              </w:rPr>
              <w:t>S.C TRAVEL FRESH IDEAS S.R.L.</w:t>
            </w:r>
            <w:r w:rsidR="003A76B0">
              <w:rPr>
                <w:rFonts w:ascii="Arial" w:hAnsi="Arial" w:cs="David"/>
                <w:b/>
                <w:bCs/>
                <w:color w:val="000000"/>
                <w:sz w:val="20"/>
                <w:szCs w:val="20"/>
              </w:rPr>
              <w:t>"</w:t>
            </w:r>
            <w:r w:rsidRPr="00D50B52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 (להלן "החברה") </w:t>
            </w:r>
            <w:r w:rsidR="00D50B52" w:rsidRPr="00D50B52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ל</w:t>
            </w:r>
            <w:r w:rsidR="00D50B52" w:rsidRPr="00D50B52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 xml:space="preserve">שם ניהול פעולות השיווק של משרד התיירות </w:t>
            </w:r>
            <w:r w:rsidR="00D50B52" w:rsidRPr="00D50B52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ברומניה</w:t>
            </w:r>
            <w:r w:rsidRPr="00D50B5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, מהנימוקים שפורטו ברקע לפרוטוקול.</w:t>
            </w:r>
          </w:p>
          <w:p w:rsidR="006F257B" w:rsidRPr="00D50B52" w:rsidRDefault="006F257B" w:rsidP="00645D31">
            <w:pPr>
              <w:overflowPunct/>
              <w:autoSpaceDE/>
              <w:adjustRightInd/>
              <w:spacing w:line="276" w:lineRule="auto"/>
              <w:jc w:val="both"/>
              <w:rPr>
                <w:rFonts w:ascii="David" w:hAnsi="David" w:cs="David"/>
                <w:b/>
                <w:bCs/>
                <w:color w:val="auto"/>
                <w:sz w:val="20"/>
                <w:szCs w:val="20"/>
              </w:rPr>
            </w:pPr>
            <w:r w:rsidRPr="00D50B52">
              <w:rPr>
                <w:rFonts w:ascii="David" w:hAnsi="David" w:cs="David" w:hint="cs"/>
                <w:b/>
                <w:bCs/>
                <w:color w:val="auto"/>
                <w:sz w:val="20"/>
                <w:szCs w:val="20"/>
                <w:rtl/>
              </w:rPr>
              <w:t xml:space="preserve">תקופת ההתקשרות: מיום </w:t>
            </w:r>
            <w:r w:rsidRPr="00D50B52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01.06.21</w:t>
            </w:r>
            <w:r w:rsidRPr="00D50B52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 xml:space="preserve"> ועד ליום </w:t>
            </w:r>
            <w:r w:rsidRPr="00D50B52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31.05.22</w:t>
            </w:r>
            <w:r w:rsidRPr="00D50B52">
              <w:rPr>
                <w:rFonts w:ascii="David" w:hAnsi="David" w:cs="David" w:hint="cs"/>
                <w:b/>
                <w:bCs/>
                <w:color w:val="auto"/>
                <w:sz w:val="20"/>
                <w:szCs w:val="20"/>
                <w:rtl/>
              </w:rPr>
              <w:t>.</w:t>
            </w:r>
          </w:p>
          <w:p w:rsidR="004D700C" w:rsidRPr="00D50B52" w:rsidRDefault="006F257B" w:rsidP="00F070B5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</w:pPr>
            <w:r w:rsidRPr="00D50B5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היקף ההתקשרות:</w:t>
            </w:r>
            <w:r w:rsidR="00645D31" w:rsidRPr="00D50B52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</w:t>
            </w:r>
            <w:r w:rsidR="00F070B5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 xml:space="preserve">69,600 </w:t>
            </w:r>
            <w:r w:rsidR="00F070B5" w:rsidRPr="005C0B54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אירו שהם </w:t>
            </w:r>
            <w:r w:rsidR="00F070B5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 xml:space="preserve">272,832 </w:t>
            </w:r>
            <w:r w:rsidR="00F070B5" w:rsidRPr="005C0B54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₪ (לפי</w:t>
            </w:r>
            <w:r w:rsidR="00F070B5" w:rsidRPr="005C0B54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 xml:space="preserve"> שער של</w:t>
            </w:r>
            <w:r w:rsidR="00F070B5" w:rsidRPr="005C0B54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3.9</w:t>
            </w:r>
            <w:r w:rsidR="00F070B5" w:rsidRPr="005C0B54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2</w:t>
            </w:r>
            <w:r w:rsidR="00F070B5" w:rsidRPr="005C0B54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₪ מתאריך </w:t>
            </w:r>
            <w:r w:rsidR="00F070B5" w:rsidRPr="005C0B54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5.5</w:t>
            </w:r>
            <w:r w:rsidR="00F070B5" w:rsidRPr="005C0B54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.21)</w:t>
            </w:r>
            <w:r w:rsidR="00F070B5" w:rsidRPr="005C0B54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, לפי ריטיינר חודשי של 5,800</w:t>
            </w:r>
            <w:r w:rsidR="00F070B5" w:rsidRPr="005C0B54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 xml:space="preserve"> אירו</w:t>
            </w:r>
            <w:r w:rsidR="00F070B5" w:rsidRPr="005C0B54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.</w:t>
            </w:r>
            <w:r w:rsidR="00F070B5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 xml:space="preserve"> בנוסף הוועדה מאשרת עד 2,000 אירו על הוצאות שונות. </w:t>
            </w:r>
            <w:r w:rsidR="00F070B5" w:rsidRPr="005C0B54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 xml:space="preserve"> נוכח צמצום השירותים שהחברה מספקת למשרד בשל משבר הקורונה ועצירת התיירות לישראל , הריטיינר החודשי יישא</w:t>
            </w:r>
            <w:r w:rsidR="00F070B5" w:rsidRPr="005C0B54">
              <w:rPr>
                <w:rFonts w:ascii="Arial" w:hAnsi="Arial" w:cs="David" w:hint="eastAsia"/>
                <w:b/>
                <w:bCs/>
                <w:color w:val="000000"/>
                <w:sz w:val="20"/>
                <w:szCs w:val="20"/>
                <w:rtl/>
              </w:rPr>
              <w:t>ר</w:t>
            </w:r>
            <w:r w:rsidR="00F070B5" w:rsidRPr="005C0B54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 xml:space="preserve"> על סך של </w:t>
            </w:r>
            <w:r w:rsidR="00F070B5" w:rsidRPr="005C0B54">
              <w:rPr>
                <w:rFonts w:ascii="Arial" w:hAnsi="Arial" w:cs="David"/>
                <w:b/>
                <w:bCs/>
                <w:color w:val="000000"/>
                <w:sz w:val="20"/>
                <w:szCs w:val="20"/>
                <w:rtl/>
              </w:rPr>
              <w:t>2,900 אירו</w:t>
            </w:r>
            <w:r w:rsidR="00F070B5" w:rsidRPr="005C0B54">
              <w:rPr>
                <w:rFonts w:ascii="Arial" w:hAnsi="Arial" w:cs="David" w:hint="cs"/>
                <w:b/>
                <w:bCs/>
                <w:color w:val="000000"/>
                <w:sz w:val="20"/>
                <w:szCs w:val="20"/>
                <w:rtl/>
              </w:rPr>
              <w:t>. במידה שהשמיים יפתחו, תיעשה הערכה מחדש של סכום הריטיינר החודשי הנדרש, עד לסכום המלא.</w:t>
            </w:r>
          </w:p>
          <w:p w:rsidR="006F257B" w:rsidRPr="00D50B52" w:rsidRDefault="006F257B" w:rsidP="00F070B5">
            <w:pPr>
              <w:overflowPunct/>
              <w:autoSpaceDE/>
              <w:adjustRightInd/>
              <w:spacing w:line="276" w:lineRule="auto"/>
              <w:jc w:val="both"/>
              <w:rPr>
                <w:rFonts w:ascii="David" w:hAnsi="David" w:cs="David"/>
                <w:b/>
                <w:bCs/>
                <w:color w:val="auto"/>
                <w:sz w:val="20"/>
                <w:szCs w:val="20"/>
                <w:rtl/>
              </w:rPr>
            </w:pPr>
            <w:r w:rsidRPr="00D50B52">
              <w:rPr>
                <w:rFonts w:ascii="David" w:hAnsi="David" w:cs="David" w:hint="cs"/>
                <w:b/>
                <w:bCs/>
                <w:color w:val="auto"/>
                <w:sz w:val="20"/>
                <w:szCs w:val="20"/>
                <w:rtl/>
              </w:rPr>
              <w:t>החלטת הוועדה</w:t>
            </w:r>
            <w:r w:rsidRPr="00D50B52">
              <w:rPr>
                <w:rFonts w:ascii="David" w:hAnsi="David" w:cs="David" w:hint="cs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D50B52">
              <w:rPr>
                <w:rFonts w:ascii="David" w:hAnsi="David" w:cs="David" w:hint="cs"/>
                <w:b/>
                <w:bCs/>
                <w:color w:val="auto"/>
                <w:sz w:val="20"/>
                <w:szCs w:val="20"/>
                <w:rtl/>
              </w:rPr>
              <w:t>מכוח תקנה 3(4)(ב)(</w:t>
            </w:r>
            <w:r w:rsidR="00E40269">
              <w:rPr>
                <w:rFonts w:ascii="David" w:hAnsi="David" w:cs="David" w:hint="cs"/>
                <w:b/>
                <w:bCs/>
                <w:color w:val="auto"/>
                <w:sz w:val="20"/>
                <w:szCs w:val="20"/>
                <w:rtl/>
              </w:rPr>
              <w:t>2</w:t>
            </w:r>
            <w:r w:rsidRPr="00D50B52">
              <w:rPr>
                <w:rFonts w:ascii="David" w:hAnsi="David" w:cs="David" w:hint="cs"/>
                <w:b/>
                <w:bCs/>
                <w:color w:val="auto"/>
                <w:sz w:val="20"/>
                <w:szCs w:val="20"/>
                <w:rtl/>
              </w:rPr>
              <w:t>) לתקנות חובת המכרזים. הארכת ההתקשרות היא בתנאים זהים לתנאי ההתקשרות הראשונה</w:t>
            </w:r>
            <w:r w:rsidR="00F070B5">
              <w:rPr>
                <w:rFonts w:ascii="David" w:hAnsi="David" w:cs="David" w:hint="cs"/>
                <w:b/>
                <w:bCs/>
                <w:color w:val="auto"/>
                <w:sz w:val="20"/>
                <w:szCs w:val="20"/>
                <w:rtl/>
              </w:rPr>
              <w:t>.</w:t>
            </w:r>
          </w:p>
          <w:p w:rsidR="006F257B" w:rsidRDefault="006F257B" w:rsidP="00645D31">
            <w:pPr>
              <w:overflowPunct/>
              <w:autoSpaceDE/>
              <w:adjustRightInd/>
              <w:spacing w:line="276" w:lineRule="auto"/>
              <w:jc w:val="both"/>
              <w:rPr>
                <w:rFonts w:ascii="David" w:hAnsi="David" w:cs="David"/>
                <w:color w:val="auto"/>
                <w:sz w:val="20"/>
                <w:szCs w:val="20"/>
                <w:rtl/>
              </w:rPr>
            </w:pPr>
            <w:r w:rsidRPr="00D50B52">
              <w:rPr>
                <w:rFonts w:ascii="David" w:hAnsi="David" w:cs="David" w:hint="cs"/>
                <w:color w:val="auto"/>
                <w:sz w:val="20"/>
                <w:szCs w:val="20"/>
                <w:rtl/>
              </w:rPr>
              <w:t>הערות:</w:t>
            </w:r>
          </w:p>
          <w:p w:rsidR="006F257B" w:rsidRDefault="006F257B" w:rsidP="00645D31">
            <w:pPr>
              <w:pStyle w:val="a7"/>
              <w:numPr>
                <w:ilvl w:val="0"/>
                <w:numId w:val="4"/>
              </w:numPr>
              <w:overflowPunct/>
              <w:autoSpaceDE/>
              <w:adjustRightInd/>
              <w:spacing w:line="276" w:lineRule="auto"/>
              <w:jc w:val="both"/>
              <w:textAlignment w:val="auto"/>
              <w:rPr>
                <w:rFonts w:ascii="David" w:hAnsi="David" w:cs="David"/>
                <w:color w:val="auto"/>
                <w:sz w:val="20"/>
                <w:szCs w:val="20"/>
              </w:rPr>
            </w:pPr>
            <w:r w:rsidRPr="00D50B52">
              <w:rPr>
                <w:rFonts w:ascii="David" w:hAnsi="David" w:cs="David" w:hint="cs"/>
                <w:color w:val="auto"/>
                <w:sz w:val="20"/>
                <w:szCs w:val="20"/>
                <w:rtl/>
              </w:rPr>
              <w:t>החלטת הוועדה כפופה לאישור ועדת הפטור המשרדית בהתאם לתקנה 3(4)(ב)(2) לתקנות חובת המכרזים.</w:t>
            </w:r>
          </w:p>
          <w:p w:rsidR="005C0B54" w:rsidRPr="005C0B54" w:rsidRDefault="005C0B54" w:rsidP="005C0B54">
            <w:pPr>
              <w:pStyle w:val="a7"/>
              <w:numPr>
                <w:ilvl w:val="0"/>
                <w:numId w:val="4"/>
              </w:numPr>
              <w:overflowPunct/>
              <w:autoSpaceDE/>
              <w:adjustRightInd/>
              <w:spacing w:line="276" w:lineRule="auto"/>
              <w:jc w:val="both"/>
              <w:rPr>
                <w:rFonts w:ascii="David" w:hAnsi="David" w:cs="David"/>
                <w:color w:val="auto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color w:val="auto"/>
                <w:sz w:val="20"/>
                <w:szCs w:val="20"/>
                <w:rtl/>
              </w:rPr>
              <w:t>החלטת הוועדה כפופה לאישור ועדת חריגים במשרד האוצר.</w:t>
            </w:r>
          </w:p>
          <w:p w:rsidR="00DB179F" w:rsidRPr="00645D31" w:rsidRDefault="006F257B" w:rsidP="00645D31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sz w:val="21"/>
                <w:szCs w:val="21"/>
                <w:rtl/>
              </w:rPr>
            </w:pPr>
            <w:r w:rsidRPr="00D50B52">
              <w:rPr>
                <w:rFonts w:ascii="David" w:hAnsi="David" w:cs="David" w:hint="cs"/>
                <w:color w:val="auto"/>
                <w:sz w:val="20"/>
                <w:szCs w:val="20"/>
                <w:rtl/>
              </w:rPr>
              <w:t xml:space="preserve">אין לראות בפרוטוקול זה התקשרות או התחייבות להתקשרות כלפי הספק. לצורך מימוש אישור ועדת מכרזים, יש לערוך הסכם שיחתם על ידי </w:t>
            </w:r>
            <w:proofErr w:type="spellStart"/>
            <w:r w:rsidRPr="00D50B52">
              <w:rPr>
                <w:rFonts w:ascii="David" w:hAnsi="David" w:cs="David" w:hint="cs"/>
                <w:color w:val="auto"/>
                <w:sz w:val="20"/>
                <w:szCs w:val="20"/>
                <w:rtl/>
              </w:rPr>
              <w:t>מורשי</w:t>
            </w:r>
            <w:proofErr w:type="spellEnd"/>
            <w:r w:rsidRPr="00D50B52">
              <w:rPr>
                <w:rFonts w:ascii="David" w:hAnsi="David" w:cs="David" w:hint="cs"/>
                <w:color w:val="auto"/>
                <w:sz w:val="20"/>
                <w:szCs w:val="20"/>
                <w:rtl/>
              </w:rPr>
              <w:t xml:space="preserve"> החתימה המוסמכים לחייב את המשרד/הנציגות. בלא הסכם חתום כנדרש לעיל, לא ניתן להתחיל במתן השירותים ו/או קבלת הטובין</w:t>
            </w:r>
            <w:r w:rsidRPr="00D50B52">
              <w:rPr>
                <w:rFonts w:ascii="David" w:hAnsi="David" w:cs="David" w:hint="cs"/>
                <w:b/>
                <w:bCs/>
                <w:color w:val="auto"/>
                <w:sz w:val="20"/>
                <w:szCs w:val="20"/>
                <w:rtl/>
              </w:rPr>
              <w:t>.</w:t>
            </w:r>
          </w:p>
        </w:tc>
      </w:tr>
    </w:tbl>
    <w:p w:rsidR="00DB179F" w:rsidRPr="000A7734" w:rsidRDefault="00DB179F" w:rsidP="009627C4">
      <w:pPr>
        <w:pStyle w:val="a9"/>
        <w:keepNext/>
        <w:rPr>
          <w:rFonts w:cs="David"/>
          <w:sz w:val="20"/>
          <w:szCs w:val="20"/>
          <w:rtl/>
        </w:rPr>
      </w:pPr>
      <w:r w:rsidRPr="000A7734">
        <w:rPr>
          <w:rFonts w:cs="David"/>
          <w:sz w:val="20"/>
          <w:szCs w:val="20"/>
          <w:rtl/>
        </w:rPr>
        <w:t>חתימת חברי הו</w:t>
      </w:r>
      <w:r w:rsidRPr="000A7734">
        <w:rPr>
          <w:rFonts w:cs="David" w:hint="cs"/>
          <w:sz w:val="20"/>
          <w:szCs w:val="20"/>
          <w:rtl/>
        </w:rPr>
        <w:t>ו</w:t>
      </w:r>
      <w:r w:rsidRPr="000A7734">
        <w:rPr>
          <w:rFonts w:cs="David"/>
          <w:sz w:val="20"/>
          <w:szCs w:val="20"/>
          <w:rtl/>
        </w:rPr>
        <w:t>עדה</w:t>
      </w:r>
      <w:bookmarkStart w:id="1" w:name="_GoBack"/>
      <w:bookmarkEnd w:id="1"/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D50B52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0A7734" w:rsidRDefault="00645D31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845" w:type="dxa"/>
            <w:vAlign w:val="center"/>
          </w:tcPr>
          <w:p w:rsidR="00DB179F" w:rsidRPr="000A7734" w:rsidRDefault="00645D31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067" w:type="dxa"/>
            <w:vAlign w:val="center"/>
          </w:tcPr>
          <w:p w:rsidR="00DB179F" w:rsidRPr="000A7734" w:rsidRDefault="00645D31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עו"ד רם ליסטמן</w:t>
            </w:r>
          </w:p>
        </w:tc>
      </w:tr>
      <w:tr w:rsidR="00DB179F" w:rsidRPr="000A7734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0B21A6" w:rsidRDefault="000B21A6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p w:rsidR="000B21A6" w:rsidRPr="00F214F0" w:rsidRDefault="000B21A6" w:rsidP="000B21A6">
      <w:pPr>
        <w:spacing w:line="360" w:lineRule="auto"/>
        <w:jc w:val="center"/>
        <w:rPr>
          <w:rFonts w:cs="David"/>
          <w:b/>
          <w:bCs/>
          <w:color w:val="000000"/>
          <w:u w:val="double"/>
          <w:rtl/>
        </w:rPr>
      </w:pPr>
      <w:r w:rsidRPr="00F214F0">
        <w:rPr>
          <w:rFonts w:cs="David" w:hint="cs"/>
          <w:b/>
          <w:bCs/>
          <w:color w:val="000000"/>
          <w:u w:val="double"/>
          <w:rtl/>
        </w:rPr>
        <w:t>פרוטוקול וועדת הפ</w:t>
      </w:r>
      <w:r>
        <w:rPr>
          <w:rFonts w:cs="David" w:hint="cs"/>
          <w:b/>
          <w:bCs/>
          <w:color w:val="000000"/>
          <w:u w:val="double"/>
          <w:rtl/>
        </w:rPr>
        <w:t>טור המשרדית מיום ____________</w:t>
      </w:r>
    </w:p>
    <w:p w:rsidR="00D50B52" w:rsidRPr="00D50B52" w:rsidRDefault="000B21A6" w:rsidP="005C0B54">
      <w:pPr>
        <w:pStyle w:val="NormalWeb"/>
        <w:shd w:val="clear" w:color="auto" w:fill="FFFFFF"/>
        <w:bidi/>
        <w:spacing w:before="0" w:beforeAutospacing="0" w:after="0" w:afterAutospacing="0" w:line="276" w:lineRule="auto"/>
        <w:jc w:val="both"/>
        <w:textAlignment w:val="baseline"/>
        <w:rPr>
          <w:rFonts w:ascii="David" w:hAnsi="David" w:cs="David"/>
          <w:b/>
          <w:bCs/>
          <w:sz w:val="20"/>
          <w:szCs w:val="20"/>
        </w:rPr>
      </w:pPr>
      <w:r w:rsidRPr="000B21A6">
        <w:rPr>
          <w:rFonts w:cs="David"/>
          <w:b/>
          <w:bCs/>
          <w:sz w:val="21"/>
          <w:szCs w:val="21"/>
          <w:rtl/>
          <w:lang w:val="ru-RU"/>
        </w:rPr>
        <w:t>וועדת הפטור, לאחר שבחנה את ה</w:t>
      </w:r>
      <w:r w:rsidRPr="000B21A6">
        <w:rPr>
          <w:rFonts w:cs="David" w:hint="cs"/>
          <w:b/>
          <w:bCs/>
          <w:sz w:val="21"/>
          <w:szCs w:val="21"/>
          <w:rtl/>
          <w:lang w:val="ru-RU"/>
        </w:rPr>
        <w:t>בקשה</w:t>
      </w:r>
      <w:r w:rsidRPr="000B21A6">
        <w:rPr>
          <w:rFonts w:cs="David"/>
          <w:b/>
          <w:bCs/>
          <w:sz w:val="21"/>
          <w:szCs w:val="21"/>
          <w:rtl/>
          <w:lang w:val="ru-RU"/>
        </w:rPr>
        <w:t xml:space="preserve"> ואת המסמכים </w:t>
      </w:r>
      <w:proofErr w:type="spellStart"/>
      <w:r w:rsidRPr="000B21A6">
        <w:rPr>
          <w:rFonts w:cs="David"/>
          <w:b/>
          <w:bCs/>
          <w:sz w:val="21"/>
          <w:szCs w:val="21"/>
          <w:rtl/>
          <w:lang w:val="ru-RU"/>
        </w:rPr>
        <w:t>המצ"ב</w:t>
      </w:r>
      <w:proofErr w:type="spellEnd"/>
      <w:r w:rsidRPr="000B21A6">
        <w:rPr>
          <w:rFonts w:cs="David"/>
          <w:b/>
          <w:bCs/>
          <w:sz w:val="21"/>
          <w:szCs w:val="21"/>
          <w:rtl/>
          <w:lang w:val="ru-RU"/>
        </w:rPr>
        <w:t xml:space="preserve">, מאשרת התקשרות עם </w:t>
      </w:r>
      <w:r w:rsidRPr="000B21A6">
        <w:rPr>
          <w:rFonts w:ascii="Arial" w:hAnsi="Arial" w:cs="David" w:hint="cs"/>
          <w:b/>
          <w:bCs/>
          <w:sz w:val="21"/>
          <w:szCs w:val="21"/>
          <w:rtl/>
        </w:rPr>
        <w:t xml:space="preserve">חברת </w:t>
      </w:r>
      <w:r w:rsidRPr="000B21A6">
        <w:rPr>
          <w:rFonts w:ascii="Arial" w:hAnsi="Arial" w:cs="David"/>
          <w:b/>
          <w:bCs/>
          <w:color w:val="000000"/>
          <w:sz w:val="21"/>
          <w:szCs w:val="21"/>
        </w:rPr>
        <w:t>S.C TRAVEL FRESH IDEAS</w:t>
      </w:r>
      <w:r w:rsidR="003A76B0">
        <w:rPr>
          <w:rFonts w:ascii="Arial" w:hAnsi="Arial" w:cs="David"/>
          <w:b/>
          <w:bCs/>
          <w:color w:val="000000"/>
          <w:sz w:val="21"/>
          <w:szCs w:val="21"/>
        </w:rPr>
        <w:t>"</w:t>
      </w:r>
      <w:r w:rsidRPr="000B21A6">
        <w:rPr>
          <w:rFonts w:ascii="Arial" w:hAnsi="Arial" w:cs="David"/>
          <w:b/>
          <w:bCs/>
          <w:color w:val="000000"/>
          <w:sz w:val="21"/>
          <w:szCs w:val="21"/>
        </w:rPr>
        <w:t xml:space="preserve"> </w:t>
      </w:r>
      <w:r w:rsidR="003A76B0">
        <w:rPr>
          <w:rFonts w:ascii="Arial" w:hAnsi="Arial" w:cs="David"/>
          <w:b/>
          <w:bCs/>
          <w:color w:val="000000"/>
          <w:sz w:val="21"/>
          <w:szCs w:val="21"/>
        </w:rPr>
        <w:t>"</w:t>
      </w:r>
      <w:r w:rsidRPr="000B21A6">
        <w:rPr>
          <w:rFonts w:ascii="Arial" w:hAnsi="Arial" w:cs="David"/>
          <w:b/>
          <w:bCs/>
          <w:color w:val="000000"/>
          <w:sz w:val="21"/>
          <w:szCs w:val="21"/>
        </w:rPr>
        <w:t>S.R.L.</w:t>
      </w:r>
      <w:r w:rsidRPr="000B21A6">
        <w:rPr>
          <w:rFonts w:ascii="Arial" w:hAnsi="Arial" w:cs="David"/>
          <w:b/>
          <w:bCs/>
          <w:color w:val="000000"/>
          <w:sz w:val="21"/>
          <w:szCs w:val="21"/>
          <w:rtl/>
        </w:rPr>
        <w:t xml:space="preserve">  </w:t>
      </w:r>
      <w:r w:rsidR="00D50B52" w:rsidRPr="00D50B52">
        <w:rPr>
          <w:rFonts w:ascii="Arial" w:hAnsi="Arial" w:cs="David"/>
          <w:b/>
          <w:bCs/>
          <w:color w:val="000000"/>
          <w:sz w:val="20"/>
          <w:szCs w:val="20"/>
          <w:rtl/>
        </w:rPr>
        <w:t>ל</w:t>
      </w:r>
      <w:r w:rsidR="00D50B52" w:rsidRPr="00D50B52">
        <w:rPr>
          <w:rFonts w:ascii="Arial" w:hAnsi="Arial" w:cs="David" w:hint="cs"/>
          <w:b/>
          <w:bCs/>
          <w:color w:val="000000"/>
          <w:sz w:val="20"/>
          <w:szCs w:val="20"/>
          <w:rtl/>
        </w:rPr>
        <w:t>שם ניהול פעולות השיווק של משרד התיירות ברומניה</w:t>
      </w:r>
      <w:r w:rsidR="00D50B52" w:rsidRPr="00D50B52">
        <w:rPr>
          <w:rFonts w:ascii="David" w:hAnsi="David" w:cs="David" w:hint="cs"/>
          <w:b/>
          <w:bCs/>
          <w:sz w:val="20"/>
          <w:szCs w:val="20"/>
          <w:rtl/>
        </w:rPr>
        <w:t>, מהנימוקים שפורטו ברקע לפרוטוקול.</w:t>
      </w:r>
    </w:p>
    <w:p w:rsidR="00D50B52" w:rsidRPr="00D50B52" w:rsidRDefault="00D50B52" w:rsidP="00D50B52">
      <w:pPr>
        <w:overflowPunct/>
        <w:autoSpaceDE/>
        <w:adjustRightInd/>
        <w:spacing w:line="276" w:lineRule="auto"/>
        <w:jc w:val="both"/>
        <w:rPr>
          <w:rFonts w:ascii="David" w:hAnsi="David" w:cs="David"/>
          <w:b/>
          <w:bCs/>
          <w:color w:val="auto"/>
          <w:sz w:val="20"/>
          <w:szCs w:val="20"/>
        </w:rPr>
      </w:pPr>
      <w:r w:rsidRPr="00D50B52">
        <w:rPr>
          <w:rFonts w:ascii="David" w:hAnsi="David" w:cs="David" w:hint="cs"/>
          <w:b/>
          <w:bCs/>
          <w:color w:val="auto"/>
          <w:sz w:val="20"/>
          <w:szCs w:val="20"/>
          <w:rtl/>
        </w:rPr>
        <w:t xml:space="preserve">תקופת ההתקשרות: מיום </w:t>
      </w:r>
      <w:r w:rsidRPr="00D50B52">
        <w:rPr>
          <w:rFonts w:ascii="Arial" w:hAnsi="Arial" w:cs="David"/>
          <w:b/>
          <w:bCs/>
          <w:color w:val="000000"/>
          <w:sz w:val="20"/>
          <w:szCs w:val="20"/>
          <w:rtl/>
        </w:rPr>
        <w:t>01.06.21</w:t>
      </w:r>
      <w:r w:rsidRPr="00D50B52">
        <w:rPr>
          <w:rFonts w:ascii="Arial" w:hAnsi="Arial" w:cs="David" w:hint="cs"/>
          <w:b/>
          <w:bCs/>
          <w:color w:val="000000"/>
          <w:sz w:val="20"/>
          <w:szCs w:val="20"/>
          <w:rtl/>
        </w:rPr>
        <w:t xml:space="preserve"> ועד ליום </w:t>
      </w:r>
      <w:r w:rsidRPr="00D50B52">
        <w:rPr>
          <w:rFonts w:ascii="Arial" w:hAnsi="Arial" w:cs="David"/>
          <w:b/>
          <w:bCs/>
          <w:color w:val="000000"/>
          <w:sz w:val="20"/>
          <w:szCs w:val="20"/>
          <w:rtl/>
        </w:rPr>
        <w:t>31.05.22</w:t>
      </w:r>
      <w:r w:rsidRPr="00D50B52">
        <w:rPr>
          <w:rFonts w:ascii="David" w:hAnsi="David" w:cs="David" w:hint="cs"/>
          <w:b/>
          <w:bCs/>
          <w:color w:val="auto"/>
          <w:sz w:val="20"/>
          <w:szCs w:val="20"/>
          <w:rtl/>
        </w:rPr>
        <w:t>.</w:t>
      </w:r>
    </w:p>
    <w:p w:rsidR="00A36AB3" w:rsidRDefault="00D50B52" w:rsidP="00F070B5">
      <w:pPr>
        <w:pStyle w:val="NormalWeb"/>
        <w:shd w:val="clear" w:color="auto" w:fill="FFFFFF"/>
        <w:bidi/>
        <w:spacing w:before="0" w:beforeAutospacing="0" w:after="0" w:afterAutospacing="0" w:line="276" w:lineRule="auto"/>
        <w:jc w:val="both"/>
        <w:textAlignment w:val="baseline"/>
        <w:rPr>
          <w:rFonts w:ascii="Arial" w:hAnsi="Arial" w:cs="David"/>
          <w:b/>
          <w:bCs/>
          <w:color w:val="000000"/>
          <w:sz w:val="20"/>
          <w:szCs w:val="20"/>
          <w:rtl/>
        </w:rPr>
      </w:pPr>
      <w:r w:rsidRPr="00D50B52">
        <w:rPr>
          <w:rFonts w:ascii="David" w:hAnsi="David" w:cs="David" w:hint="cs"/>
          <w:b/>
          <w:bCs/>
          <w:sz w:val="20"/>
          <w:szCs w:val="20"/>
          <w:rtl/>
        </w:rPr>
        <w:t>היקף ההתקשרות:</w:t>
      </w:r>
      <w:r w:rsidRPr="00D50B52">
        <w:rPr>
          <w:rFonts w:ascii="Arial" w:hAnsi="Arial" w:cs="David"/>
          <w:b/>
          <w:bCs/>
          <w:color w:val="000000"/>
          <w:sz w:val="20"/>
          <w:szCs w:val="20"/>
          <w:rtl/>
        </w:rPr>
        <w:t xml:space="preserve"> </w:t>
      </w:r>
      <w:r w:rsidR="00F070B5" w:rsidRPr="00F070B5">
        <w:rPr>
          <w:rFonts w:ascii="Arial" w:hAnsi="Arial" w:cs="David" w:hint="cs"/>
          <w:b/>
          <w:bCs/>
          <w:color w:val="000000"/>
          <w:sz w:val="20"/>
          <w:szCs w:val="20"/>
          <w:rtl/>
        </w:rPr>
        <w:t xml:space="preserve">69,600 </w:t>
      </w:r>
      <w:r w:rsidR="00F070B5" w:rsidRPr="00F070B5">
        <w:rPr>
          <w:rFonts w:ascii="Arial" w:hAnsi="Arial" w:cs="David"/>
          <w:b/>
          <w:bCs/>
          <w:color w:val="000000"/>
          <w:sz w:val="20"/>
          <w:szCs w:val="20"/>
          <w:rtl/>
        </w:rPr>
        <w:t xml:space="preserve">אירו שהם </w:t>
      </w:r>
      <w:r w:rsidR="00F070B5" w:rsidRPr="00F070B5">
        <w:rPr>
          <w:rFonts w:ascii="Arial" w:hAnsi="Arial" w:cs="David" w:hint="cs"/>
          <w:b/>
          <w:bCs/>
          <w:color w:val="000000"/>
          <w:sz w:val="20"/>
          <w:szCs w:val="20"/>
          <w:rtl/>
        </w:rPr>
        <w:t xml:space="preserve">272,832 </w:t>
      </w:r>
      <w:r w:rsidR="00F070B5" w:rsidRPr="00F070B5">
        <w:rPr>
          <w:rFonts w:ascii="Arial" w:hAnsi="Arial" w:cs="David"/>
          <w:b/>
          <w:bCs/>
          <w:color w:val="000000"/>
          <w:sz w:val="20"/>
          <w:szCs w:val="20"/>
          <w:rtl/>
        </w:rPr>
        <w:t>₪ (לפי</w:t>
      </w:r>
      <w:r w:rsidR="00F070B5" w:rsidRPr="00F070B5">
        <w:rPr>
          <w:rFonts w:ascii="Arial" w:hAnsi="Arial" w:cs="David" w:hint="cs"/>
          <w:b/>
          <w:bCs/>
          <w:color w:val="000000"/>
          <w:sz w:val="20"/>
          <w:szCs w:val="20"/>
          <w:rtl/>
        </w:rPr>
        <w:t xml:space="preserve"> שער של</w:t>
      </w:r>
      <w:r w:rsidR="00F070B5" w:rsidRPr="00F070B5">
        <w:rPr>
          <w:rFonts w:ascii="Arial" w:hAnsi="Arial" w:cs="David"/>
          <w:b/>
          <w:bCs/>
          <w:color w:val="000000"/>
          <w:sz w:val="20"/>
          <w:szCs w:val="20"/>
          <w:rtl/>
        </w:rPr>
        <w:t xml:space="preserve"> 3.9</w:t>
      </w:r>
      <w:r w:rsidR="00F070B5" w:rsidRPr="00F070B5">
        <w:rPr>
          <w:rFonts w:ascii="Arial" w:hAnsi="Arial" w:cs="David" w:hint="cs"/>
          <w:b/>
          <w:bCs/>
          <w:color w:val="000000"/>
          <w:sz w:val="20"/>
          <w:szCs w:val="20"/>
          <w:rtl/>
        </w:rPr>
        <w:t>2</w:t>
      </w:r>
      <w:r w:rsidR="00F070B5" w:rsidRPr="00F070B5">
        <w:rPr>
          <w:rFonts w:ascii="Arial" w:hAnsi="Arial" w:cs="David"/>
          <w:b/>
          <w:bCs/>
          <w:color w:val="000000"/>
          <w:sz w:val="20"/>
          <w:szCs w:val="20"/>
          <w:rtl/>
        </w:rPr>
        <w:t xml:space="preserve"> ₪ מתאריך </w:t>
      </w:r>
      <w:r w:rsidR="00F070B5" w:rsidRPr="00F070B5">
        <w:rPr>
          <w:rFonts w:ascii="Arial" w:hAnsi="Arial" w:cs="David" w:hint="cs"/>
          <w:b/>
          <w:bCs/>
          <w:color w:val="000000"/>
          <w:sz w:val="20"/>
          <w:szCs w:val="20"/>
          <w:rtl/>
        </w:rPr>
        <w:t>5.5</w:t>
      </w:r>
      <w:r w:rsidR="00F070B5" w:rsidRPr="00F070B5">
        <w:rPr>
          <w:rFonts w:ascii="Arial" w:hAnsi="Arial" w:cs="David"/>
          <w:b/>
          <w:bCs/>
          <w:color w:val="000000"/>
          <w:sz w:val="20"/>
          <w:szCs w:val="20"/>
          <w:rtl/>
        </w:rPr>
        <w:t>.21)</w:t>
      </w:r>
      <w:r w:rsidR="00F070B5" w:rsidRPr="00F070B5">
        <w:rPr>
          <w:rFonts w:ascii="Arial" w:hAnsi="Arial" w:cs="David" w:hint="cs"/>
          <w:b/>
          <w:bCs/>
          <w:color w:val="000000"/>
          <w:sz w:val="20"/>
          <w:szCs w:val="20"/>
          <w:rtl/>
        </w:rPr>
        <w:t>, לפי ריטיינר חודשי של 5,800</w:t>
      </w:r>
      <w:r w:rsidR="00F070B5" w:rsidRPr="00F070B5">
        <w:rPr>
          <w:rFonts w:ascii="Arial" w:hAnsi="Arial" w:cs="David"/>
          <w:b/>
          <w:bCs/>
          <w:color w:val="000000"/>
          <w:sz w:val="20"/>
          <w:szCs w:val="20"/>
          <w:rtl/>
        </w:rPr>
        <w:t xml:space="preserve"> אירו</w:t>
      </w:r>
      <w:r w:rsidR="00F070B5" w:rsidRPr="00F070B5">
        <w:rPr>
          <w:rFonts w:ascii="Arial" w:hAnsi="Arial" w:cs="David" w:hint="cs"/>
          <w:b/>
          <w:bCs/>
          <w:color w:val="000000"/>
          <w:sz w:val="20"/>
          <w:szCs w:val="20"/>
          <w:rtl/>
        </w:rPr>
        <w:t>. בנוסף הוועדה מאשרת עד 2,000 אירו על הוצאות שונות.  נוכח צמצום השירותים שהחברה מספקת למשרד בשל משבר הקורונה ועצירת התיירות לישראל , הריטיינר החודשי יישא</w:t>
      </w:r>
      <w:r w:rsidR="00F070B5" w:rsidRPr="00F070B5">
        <w:rPr>
          <w:rFonts w:ascii="Arial" w:hAnsi="Arial" w:cs="David" w:hint="eastAsia"/>
          <w:b/>
          <w:bCs/>
          <w:color w:val="000000"/>
          <w:sz w:val="20"/>
          <w:szCs w:val="20"/>
          <w:rtl/>
        </w:rPr>
        <w:t>ר</w:t>
      </w:r>
      <w:r w:rsidR="00F070B5" w:rsidRPr="00F070B5">
        <w:rPr>
          <w:rFonts w:ascii="Arial" w:hAnsi="Arial" w:cs="David" w:hint="cs"/>
          <w:b/>
          <w:bCs/>
          <w:color w:val="000000"/>
          <w:sz w:val="20"/>
          <w:szCs w:val="20"/>
          <w:rtl/>
        </w:rPr>
        <w:t xml:space="preserve"> על סך של </w:t>
      </w:r>
      <w:r w:rsidR="00F070B5" w:rsidRPr="00F070B5">
        <w:rPr>
          <w:rFonts w:ascii="Arial" w:hAnsi="Arial" w:cs="David"/>
          <w:b/>
          <w:bCs/>
          <w:color w:val="000000"/>
          <w:sz w:val="20"/>
          <w:szCs w:val="20"/>
          <w:rtl/>
        </w:rPr>
        <w:t>2,900 אירו</w:t>
      </w:r>
      <w:r w:rsidR="00F070B5" w:rsidRPr="00F070B5">
        <w:rPr>
          <w:rFonts w:ascii="Arial" w:hAnsi="Arial" w:cs="David" w:hint="cs"/>
          <w:b/>
          <w:bCs/>
          <w:color w:val="000000"/>
          <w:sz w:val="20"/>
          <w:szCs w:val="20"/>
          <w:rtl/>
        </w:rPr>
        <w:t>. במידה שהשמיים יפתחו, תיעשה הערכה מחדש של סכום הריטיינר החודשי הנדרש, עד לסכום המלא.</w:t>
      </w:r>
    </w:p>
    <w:p w:rsidR="00A36AB3" w:rsidRDefault="00A36AB3" w:rsidP="00E40269">
      <w:pPr>
        <w:pStyle w:val="NormalWeb"/>
        <w:shd w:val="clear" w:color="auto" w:fill="FFFFFF"/>
        <w:bidi/>
        <w:spacing w:before="0" w:beforeAutospacing="0" w:after="0" w:afterAutospacing="0" w:line="276" w:lineRule="auto"/>
        <w:jc w:val="both"/>
        <w:textAlignment w:val="baseline"/>
        <w:rPr>
          <w:rFonts w:ascii="Arial" w:hAnsi="Arial" w:cs="David"/>
          <w:b/>
          <w:bCs/>
          <w:color w:val="000000"/>
          <w:sz w:val="20"/>
          <w:szCs w:val="20"/>
          <w:rtl/>
        </w:rPr>
      </w:pPr>
      <w:r>
        <w:rPr>
          <w:rFonts w:ascii="Arial" w:hAnsi="Arial" w:cs="David" w:hint="cs"/>
          <w:b/>
          <w:bCs/>
          <w:color w:val="000000"/>
          <w:sz w:val="20"/>
          <w:szCs w:val="20"/>
          <w:rtl/>
        </w:rPr>
        <w:t>האישור הינו בהתאם לתקנה 3(4)(ב)(</w:t>
      </w:r>
      <w:r w:rsidR="00E40269">
        <w:rPr>
          <w:rFonts w:ascii="Arial" w:hAnsi="Arial" w:cs="David" w:hint="cs"/>
          <w:b/>
          <w:bCs/>
          <w:color w:val="000000"/>
          <w:sz w:val="20"/>
          <w:szCs w:val="20"/>
          <w:rtl/>
        </w:rPr>
        <w:t>2</w:t>
      </w:r>
      <w:r>
        <w:rPr>
          <w:rFonts w:ascii="Arial" w:hAnsi="Arial" w:cs="David" w:hint="cs"/>
          <w:b/>
          <w:bCs/>
          <w:color w:val="000000"/>
          <w:sz w:val="20"/>
          <w:szCs w:val="20"/>
          <w:rtl/>
        </w:rPr>
        <w:t>) לתקנות חובת המכרזים.</w:t>
      </w:r>
    </w:p>
    <w:p w:rsidR="00A36AB3" w:rsidRDefault="00A36AB3" w:rsidP="00A36AB3">
      <w:pPr>
        <w:pStyle w:val="NormalWeb"/>
        <w:shd w:val="clear" w:color="auto" w:fill="FFFFFF"/>
        <w:bidi/>
        <w:spacing w:before="0" w:beforeAutospacing="0" w:after="0" w:afterAutospacing="0" w:line="276" w:lineRule="auto"/>
        <w:jc w:val="both"/>
        <w:textAlignment w:val="baseline"/>
        <w:rPr>
          <w:rFonts w:ascii="Arial" w:hAnsi="Arial" w:cs="David"/>
          <w:b/>
          <w:bCs/>
          <w:color w:val="000000"/>
          <w:sz w:val="20"/>
          <w:szCs w:val="20"/>
          <w:rtl/>
        </w:rPr>
      </w:pPr>
    </w:p>
    <w:p w:rsidR="000B21A6" w:rsidRPr="002B01B0" w:rsidRDefault="000B21A6" w:rsidP="00A36AB3">
      <w:pPr>
        <w:pStyle w:val="NormalWeb"/>
        <w:shd w:val="clear" w:color="auto" w:fill="FFFFFF"/>
        <w:bidi/>
        <w:spacing w:before="0" w:beforeAutospacing="0" w:after="0" w:afterAutospacing="0" w:line="276" w:lineRule="auto"/>
        <w:jc w:val="both"/>
        <w:textAlignment w:val="baseline"/>
        <w:rPr>
          <w:rFonts w:cs="David"/>
          <w:b/>
          <w:bCs/>
          <w:sz w:val="20"/>
          <w:szCs w:val="20"/>
        </w:rPr>
      </w:pPr>
      <w:r w:rsidRPr="002B01B0">
        <w:rPr>
          <w:rFonts w:cs="David" w:hint="cs"/>
          <w:b/>
          <w:bCs/>
          <w:sz w:val="20"/>
          <w:szCs w:val="20"/>
          <w:rtl/>
        </w:rPr>
        <w:t>חתימת חברי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0B21A6" w:rsidRPr="000A7734" w:rsidTr="00EB15E3">
        <w:trPr>
          <w:trHeight w:val="384"/>
        </w:trPr>
        <w:tc>
          <w:tcPr>
            <w:tcW w:w="921" w:type="dxa"/>
            <w:tcBorders>
              <w:bottom w:val="single" w:sz="4" w:space="0" w:color="auto"/>
            </w:tcBorders>
          </w:tcPr>
          <w:p w:rsidR="000B21A6" w:rsidRPr="000A7734" w:rsidRDefault="000B21A6" w:rsidP="00EB15E3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612" w:type="dxa"/>
            <w:shd w:val="clear" w:color="auto" w:fill="EEECE1"/>
            <w:vAlign w:val="center"/>
          </w:tcPr>
          <w:p w:rsidR="000B21A6" w:rsidRPr="000A7734" w:rsidRDefault="000B21A6" w:rsidP="00EB15E3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מנכ"ל המשרד</w:t>
            </w:r>
          </w:p>
        </w:tc>
        <w:tc>
          <w:tcPr>
            <w:tcW w:w="2919" w:type="dxa"/>
            <w:shd w:val="clear" w:color="auto" w:fill="EEECE1"/>
            <w:vAlign w:val="center"/>
          </w:tcPr>
          <w:p w:rsidR="000B21A6" w:rsidRPr="000A7734" w:rsidRDefault="000B21A6" w:rsidP="00EB15E3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חשב </w:t>
            </w:r>
            <w:r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המשרד</w:t>
            </w:r>
          </w:p>
        </w:tc>
        <w:tc>
          <w:tcPr>
            <w:tcW w:w="3147" w:type="dxa"/>
            <w:shd w:val="clear" w:color="auto" w:fill="EEECE1"/>
            <w:vAlign w:val="center"/>
          </w:tcPr>
          <w:p w:rsidR="000B21A6" w:rsidRPr="000A7734" w:rsidRDefault="000B21A6" w:rsidP="00EB15E3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0B21A6" w:rsidRPr="000A7734" w:rsidTr="00EB15E3">
        <w:trPr>
          <w:trHeight w:val="276"/>
        </w:trPr>
        <w:tc>
          <w:tcPr>
            <w:tcW w:w="921" w:type="dxa"/>
            <w:shd w:val="clear" w:color="auto" w:fill="EEECE1"/>
            <w:vAlign w:val="center"/>
          </w:tcPr>
          <w:p w:rsidR="000B21A6" w:rsidRPr="000A7734" w:rsidRDefault="000B21A6" w:rsidP="00EB15E3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612" w:type="dxa"/>
            <w:vAlign w:val="center"/>
          </w:tcPr>
          <w:p w:rsidR="000B21A6" w:rsidRPr="000A7734" w:rsidRDefault="000B21A6" w:rsidP="00EB15E3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אמיר הלוי</w:t>
            </w:r>
          </w:p>
        </w:tc>
        <w:tc>
          <w:tcPr>
            <w:tcW w:w="2919" w:type="dxa"/>
            <w:vAlign w:val="center"/>
          </w:tcPr>
          <w:p w:rsidR="000B21A6" w:rsidRPr="000A7734" w:rsidRDefault="000B21A6" w:rsidP="00EB15E3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גדעון אליאס</w:t>
            </w:r>
          </w:p>
        </w:tc>
        <w:tc>
          <w:tcPr>
            <w:tcW w:w="3147" w:type="dxa"/>
            <w:vAlign w:val="center"/>
          </w:tcPr>
          <w:p w:rsidR="000B21A6" w:rsidRPr="000A7734" w:rsidRDefault="000B21A6" w:rsidP="00EB15E3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עו"ד דודו קובסניאנו</w:t>
            </w:r>
          </w:p>
        </w:tc>
      </w:tr>
      <w:tr w:rsidR="000B21A6" w:rsidRPr="000A7734" w:rsidTr="00EB15E3">
        <w:trPr>
          <w:trHeight w:val="280"/>
        </w:trPr>
        <w:tc>
          <w:tcPr>
            <w:tcW w:w="921" w:type="dxa"/>
            <w:shd w:val="clear" w:color="auto" w:fill="EEECE1"/>
          </w:tcPr>
          <w:p w:rsidR="000B21A6" w:rsidRPr="000A7734" w:rsidRDefault="000B21A6" w:rsidP="00EB15E3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612" w:type="dxa"/>
          </w:tcPr>
          <w:p w:rsidR="000B21A6" w:rsidRPr="00285CD1" w:rsidRDefault="000B21A6" w:rsidP="00EB15E3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919" w:type="dxa"/>
          </w:tcPr>
          <w:p w:rsidR="000B21A6" w:rsidRPr="000A7734" w:rsidRDefault="000B21A6" w:rsidP="00EB15E3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0B21A6" w:rsidRPr="000A7734" w:rsidRDefault="000B21A6" w:rsidP="00EB15E3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147" w:type="dxa"/>
          </w:tcPr>
          <w:p w:rsidR="000B21A6" w:rsidRPr="000A7734" w:rsidRDefault="000B21A6" w:rsidP="00EB15E3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0B21A6" w:rsidRPr="000A7734" w:rsidTr="00EB15E3">
        <w:trPr>
          <w:trHeight w:val="428"/>
        </w:trPr>
        <w:tc>
          <w:tcPr>
            <w:tcW w:w="921" w:type="dxa"/>
            <w:shd w:val="clear" w:color="auto" w:fill="EEECE1"/>
          </w:tcPr>
          <w:p w:rsidR="000B21A6" w:rsidRPr="000A7734" w:rsidRDefault="000B21A6" w:rsidP="00EB15E3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612" w:type="dxa"/>
          </w:tcPr>
          <w:p w:rsidR="000B21A6" w:rsidRPr="000A7734" w:rsidRDefault="000B21A6" w:rsidP="00EB15E3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919" w:type="dxa"/>
          </w:tcPr>
          <w:p w:rsidR="000B21A6" w:rsidRPr="000A7734" w:rsidRDefault="000B21A6" w:rsidP="00EB15E3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0B21A6" w:rsidRPr="000A7734" w:rsidRDefault="000B21A6" w:rsidP="00EB15E3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147" w:type="dxa"/>
          </w:tcPr>
          <w:p w:rsidR="000B21A6" w:rsidRPr="000A7734" w:rsidRDefault="000B21A6" w:rsidP="00EB15E3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DB179F" w:rsidRPr="000B21A6" w:rsidRDefault="00DB179F" w:rsidP="000B21A6">
      <w:pPr>
        <w:ind w:firstLine="720"/>
        <w:rPr>
          <w:rFonts w:cs="David"/>
          <w:sz w:val="26"/>
          <w:szCs w:val="26"/>
          <w:rtl/>
        </w:rPr>
      </w:pPr>
    </w:p>
    <w:sectPr w:rsidR="00DB179F" w:rsidRPr="000B21A6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257B" w:rsidRDefault="006F257B">
      <w:r>
        <w:separator/>
      </w:r>
    </w:p>
  </w:endnote>
  <w:endnote w:type="continuationSeparator" w:id="0">
    <w:p w:rsidR="006F257B" w:rsidRDefault="006F25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6F257B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117120" w:rsidP="00A36AB3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A36AB3" w:rsidRPr="00CB00FF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sz w:val="20"/>
                                <w:szCs w:val="20"/>
                              </w:rPr>
                              <w:t>odely@tourism.gov.il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A36AB3" w:rsidP="00A36AB3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Pr="00CB00FF">
                        <w:rPr>
                          <w:rStyle w:val="Hyperlink"/>
                          <w:rFonts w:ascii="Calibri" w:hAnsi="Calibri"/>
                          <w:b/>
                          <w:bCs/>
                          <w:sz w:val="20"/>
                          <w:szCs w:val="20"/>
                        </w:rPr>
                        <w:t>odely@tourism.gov.il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257B" w:rsidRDefault="006F257B">
      <w:r>
        <w:separator/>
      </w:r>
    </w:p>
  </w:footnote>
  <w:footnote w:type="continuationSeparator" w:id="0">
    <w:p w:rsidR="006F257B" w:rsidRDefault="006F25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6F257B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2" w15:restartNumberingAfterBreak="0">
    <w:nsid w:val="666D1E97"/>
    <w:multiLevelType w:val="hybridMultilevel"/>
    <w:tmpl w:val="48D804C2"/>
    <w:lvl w:ilvl="0" w:tplc="D8D4DEF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0D0D0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e3bc09fc09a34d8da2ec55df75f0ff22_0" w:val="&lt;?xml version=&quot;1.0&quot; encoding=&quot;utf-8&quot;?&gt;&lt;DocumentItem&gt;&lt;![CDATA[&lt;diffgr:diffgram xmlns:msdata=&quot;urn:schemas-microsoft-com:xml-msdata&quot; DirtyCDocDataSet=&quot;True&quot; xmlns:diffgr=&quot;urn:schemas-microsoft-com:xml-diffgram-v1&quot;&gt;&lt;CDocDataSet xmlns=&quot;http://tempuri.org/CDocDataSet.xsd&quot;&gt;&lt;Docs diffgr:id=&quot;Docs5&quot; msdata:rowOrder=&quot;0&quot; diffgr:hasChanges=&quot;modified&quot;&gt;&lt;DocID&gt;-2924385&lt;/DocID&gt;&lt;DocType&gt;2&lt;/DocType&gt;&lt;TStamp&gt;0&lt;/TStamp&gt;&lt;CreatedOn&gt;2021-04-26T11:08:12.9336659+03:00&lt;/CreatedOn&gt;&lt;CreatedBy&gt;222&lt;/CreatedBy&gt;&lt;FromUser&gt;222&lt;/FromUser&gt;&lt;CreateByDelegate&gt;222&lt;/CreateByDelegate&gt;&lt;ModifiedOn&gt;2021-04-26T11:08:12.9336659+03:00&lt;/ModifiedOn&gt;&lt;ModifiedBy&gt;222&lt;/ModifiedBy&gt;&lt;Subject&gt;בקשה להארכת התקשרות עם חברת השיווק ברומניה&amp;gt;&amp;gt;&lt;/Subject&gt;&lt;DescriptionText /&gt;&lt;DescriptionHTML /&gt;&lt;Reference&gt;e3bc09fc09a34d8da2ec55df75f0ff22&lt;/Reference&gt;&lt;Priority&gt;2&lt;/Priority&gt;&lt;StartDate&gt;2021-04-26T11:08:12.9336659+03:00&lt;/StartDate&gt;&lt;Status&gt;11&lt;/Status&gt;&lt;StatusDate&gt;2021-04-26T11:08:12.9336659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4-26T11:08:12.9336659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Users diffgr:id=&quot;Users21&quot; msdata:rowOrder=&quot;0&quot;&gt;&lt;PrincipalID&gt;957&lt;/PrincipalID&gt;&lt;PrincipalName&gt;Shahar Davidovich&lt;/PrincipalName&gt;&lt;Email&gt;Shahar_D@Top-s.co.il&lt;/Email&gt;&lt;/Users&gt;&lt;Users diffgr:id=&quot;Users22&quot; msdata:rowOrder=&quot;1&quot;&gt;&lt;PrincipalID&gt;6&lt;/PrincipalID&gt;&lt;PrincipalName&gt;אזולאי אלון&lt;/PrincipalName&gt;&lt;Email&gt;alona@tourism.gov.il&lt;/Email&gt;&lt;/Users&gt;&lt;Users diffgr:id=&quot;Users23&quot; msdata:rowOrder=&quot;2&quot;&gt;&lt;PrincipalID&gt;100&lt;/PrincipalID&gt;&lt;PrincipalName&gt;קריכלי דיאנה&lt;/PrincipalName&gt;&lt;Email&gt;dianak@tourism.gov.il&lt;/Email&gt;&lt;/Users&gt;&lt;Users diffgr:id=&quot;Users24&quot; msdata:rowOrder=&quot;3&quot;&gt;&lt;PrincipalID&gt;4&lt;/PrincipalID&gt;&lt;TStamp&gt;0&lt;/TStamp&gt;&lt;PrincipalName&gt;פרש אלי&lt;/PrincipalName&gt;&lt;PrincipalType&gt;1&lt;/PrincipalType&gt;&lt;JobTitle /&gt;&lt;Department /&gt;&lt;Email&gt;EliP@tourism.gov.il&lt;/Email&gt;&lt;/Users&gt;&lt;Users diffgr:id=&quot;Users25&quot; msdata:rowOrder=&quot;4&quot;&gt;&lt;PrincipalID&gt;222&lt;/PrincipalID&gt;&lt;PrincipalName&gt;ועדת מכרזים משרד התיירות&lt;/PrincipalName&gt;&lt;Email&gt;michrazim@tourism.gov.il&lt;/Email&gt;&lt;/Users&gt;&lt;Rights diffgr:id=&quot;Rights5&quot; msdata:rowOrder=&quot;0&quot;&gt;&lt;PrincipalID&gt;222&lt;/PrincipalID&gt;&lt;Right&gt;1&lt;/Right&gt;&lt;/Rights&gt;&lt;DocParents diffgr:id=&quot;DocParents5&quot; msdata:rowOrder=&quot;0&quot; diffgr:hasChanges=&quot;inserted&quot;&gt;&lt;ParentID&gt;17057&lt;/ParentID&gt;&lt;Subject&gt;בקשה להארכת התקשרות עם חברת השיווק ברומניה&lt;/Subject&gt;&lt;CanView&gt;true&lt;/CanView&gt;&lt;StartDate&gt;2021-04-21T00:00:00+03:00&lt;/StartDate&gt;&lt;DocType&gt;1&lt;/DocType&gt;&lt;Reference&gt;6ef88d3a6a3841a0a79813276a5c1afd&lt;/Reference&gt;&lt;/DocParents&gt;&lt;CustomFields diffgr:id=&quot;CustomFields77&quot; msdata:rowOrder=&quot;0&quot; diffgr:hasChanges=&quot;modified&quot;&gt;&lt;DocID&gt;-2924385&lt;/DocID&gt;&lt;FieldID&gt;34&lt;/FieldID&gt;&lt;PrincipalID&gt;0&lt;/PrincipalID&gt;&lt;DateValue&gt;2021-06-01T12:00:00+03:00&lt;/DateValue&gt;&lt;FieldName&gt;תחילת תקופת התקשרות&lt;/FieldName&gt;&lt;FieldDisplayString&gt;01/06/2021 12:00&lt;/FieldDisplayString&gt;&lt;FieldUsage&gt;1&lt;/FieldUsage&gt;&lt;FieldDataType&gt;2&lt;/FieldDataType&gt;&lt;/CustomFields&gt;&lt;CustomFields diffgr:id=&quot;CustomFields78&quot; msdata:rowOrder=&quot;1&quot; diffgr:hasChanges=&quot;modified&quot;&gt;&lt;DocID&gt;-2924385&lt;/DocID&gt;&lt;FieldID&gt;35&lt;/FieldID&gt;&lt;PrincipalID&gt;0&lt;/PrincipalID&gt;&lt;StringValue&gt; עד 71,000 אירו&lt;/StringValue&gt;&lt;FieldName&gt;היקף התקשרות (ש&quot;ח\$\€ יש להמיר לשקלים)&lt;/FieldName&gt;&lt;FieldDisplayString&gt; ש&quot;ח 346,653&lt;/FieldDisplayString&gt;&lt;FieldUsage&gt;1&lt;/FieldUsage&gt;&lt;FieldDataType&gt;4&lt;/FieldDataType&gt;&lt;/CustomFields&gt;&lt;CustomFields diffgr:id=&quot;CustomFields79&quot; msdata:rowOrder=&quot;2&quot; diffgr:hasChanges=&quot;modified&quot;&gt;&lt;DocID&gt;-2924385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80&quot; msdata:rowOrder=&quot;3&quot; diffgr:hasChanges=&quot;modified&quot;&gt;&lt;DocID&gt;-2924385&lt;/DocID&gt;&lt;FieldID&gt;32&lt;/FieldID&gt;&lt;PrincipalID&gt;0&lt;/PrincipalID&gt;&lt;StringValue&gt;רומניה&lt;/StringValue&gt;&lt;FieldName&gt;מדינה&lt;/FieldName&gt;&lt;FieldDisplayString&gt;רומניה&lt;/FieldDisplayString&gt;&lt;FieldUsage&gt;1&lt;/FieldUsage&gt;&lt;FieldDataType&gt;4&lt;/FieldDataType&gt;&lt;/CustomFields&gt;&lt;CustomFields diffgr:id=&quot;CustomFields81&quot; msdata:rowOrder=&quot;4&quot; diffgr:hasChanges=&quot;modified&quot;&gt;&lt;DocID&gt;-2924385&lt;/DocID&gt;&lt;FieldID&gt;39&lt;/FieldID&gt;&lt;PrincipalID&gt;0&lt;/PrincipalID&gt;&lt;StringValue&gt;S.C.TRAVEL PR FRESH IDEAS S.R.L &lt;/StringValue&gt;&lt;FieldName&gt;שם הספק&lt;/FieldName&gt;&lt;FieldDisplayString&gt;S.C.TRAVEL PR FRESH IDEAS S.R.L &lt;/FieldDisplayString&gt;&lt;FieldUsage&gt;1&lt;/FieldUsage&gt;&lt;FieldDataType&gt;4&lt;/FieldDataType&gt;&lt;/CustomFields&gt;&lt;CustomFields diffgr:id=&quot;CustomFields82&quot; msdata:rowOrder=&quot;5&quot; diffgr:hasChanges=&quot;modified&quot;&gt;&lt;DocID&gt;-2924385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83&quot; msdata:rowOrder=&quot;6&quot; diffgr:hasChanges=&quot;modified&quot;&gt;&lt;DocID&gt;-2924385&lt;/DocID&gt;&lt;FieldID&gt;30&lt;/FieldID&gt;&lt;PrincipalID&gt;0&lt;/PrincipalID&gt;&lt;StringValue&gt;50053784&lt;/StringValue&gt;&lt;FieldName&gt;מספר ספק (ח&quot;פ)&lt;/FieldName&gt;&lt;FieldDisplayString&gt;50053784&lt;/FieldDisplayString&gt;&lt;FieldUsage&gt;1&lt;/FieldUsage&gt;&lt;FieldDataType&gt;4&lt;/FieldDataType&gt;&lt;/CustomFields&gt;&lt;CustomFields diffgr:id=&quot;CustomFields84&quot; msdata:rowOrder=&quot;7&quot; diffgr:hasChanges=&quot;modified&quot;&gt;&lt;DocID&gt;-2924385&lt;/DocID&gt;&lt;FieldID&gt;23&lt;/FieldID&gt;&lt;PrincipalID&gt;0&lt;/PrincipalID&gt;&lt;StringValue&gt;37031605&lt;/StringValue&gt;&lt;FieldName&gt;תקנה תקציבית&lt;/FieldName&gt;&lt;FieldDisplayString&gt;37031605&lt;/FieldDisplayString&gt;&lt;FieldUsage&gt;1&lt;/FieldUsage&gt;&lt;FieldDataType&gt;4&lt;/FieldDataType&gt;&lt;/CustomFields&gt;&lt;CustomFields diffgr:id=&quot;CustomFields85&quot; msdata:rowOrder=&quot;8&quot; diffgr:hasChanges=&quot;modified&quot;&gt;&lt;DocID&gt;-2924385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86&quot; msdata:rowOrder=&quot;9&quot; diffgr:hasChanges=&quot;modified&quot;&gt;&lt;DocID&gt;-2924385&lt;/DocID&gt;&lt;FieldID&gt;22&lt;/FieldID&gt;&lt;PrincipalID&gt;0&lt;/PrincipalID&gt;&lt;DateValue&gt;2022-05-31T12:00:00+03:00&lt;/DateValue&gt;&lt;FieldName&gt;סוף תקופת התקשרות&lt;/FieldName&gt;&lt;FieldDisplayString&gt;31/05/2022 12:00&lt;/FieldDisplayString&gt;&lt;FieldUsage&gt;1&lt;/FieldUsage&gt;&lt;FieldDataType&gt;2&lt;/FieldDataType&gt;&lt;/CustomFields&gt;&lt;CustomFields diffgr:id=&quot;CustomFields87&quot; msdata:rowOrder=&quot;10&quot; diffgr:hasChanges=&quot;modified&quot;&gt;&lt;DocID&gt;-2924385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88&quot; msdata:rowOrder=&quot;11&quot; diffgr:hasChanges=&quot;modified&quot;&gt;&lt;DocID&gt;-2924385&lt;/DocID&gt;&lt;FieldID&gt;21&lt;/FieldID&gt;&lt;PrincipalID&gt;0&lt;/PrincipalID&gt;&lt;DateValue&gt;2021-04-21T12:00:00+03:00&lt;/DateValue&gt;&lt;FieldName&gt;תאריך הבקשה&lt;/FieldName&gt;&lt;FieldDisplayString&gt;21/04/2021 12:00&lt;/FieldDisplayString&gt;&lt;FieldUsage&gt;1&lt;/FieldUsage&gt;&lt;FieldDataType&gt;2&lt;/FieldDataType&gt;&lt;/CustomFields&gt;&lt;CustomFields diffgr:id=&quot;CustomFields89&quot; msdata:rowOrder=&quot;12&quot; diffgr:hasChanges=&quot;modified&quot;&gt;&lt;DocID&gt;-2924385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90&quot; msdata:rowOrder=&quot;13&quot; diffgr:hasChanges=&quot;modified&quot;&gt;&lt;DocID&gt;-2924385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91&quot; msdata:rowOrder=&quot;14&quot; diffgr:hasChanges=&quot;modified&quot;&gt;&lt;DocID&gt;-2924385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92&quot; msdata:rowOrder=&quot;15&quot; diffgr:hasChanges=&quot;modified&quot;&gt;&lt;DocID&gt;-2924385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93&quot; msdata:rowOrder=&quot;16&quot; diffgr:hasChanges=&quot;modified&quot;&gt;&lt;DocID&gt;-2924385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94&quot; msdata:rowOrder=&quot;17&quot;&gt;&lt;DocID&gt;-2924385&lt;/DocID&gt;&lt;FieldID&gt;37&lt;/FieldID&gt;&lt;PrincipalID&gt;0&lt;/PrincipalID&gt;&lt;StringValue&gt;[ABP_DocID]-ׁׁׁ[NUMERATOR]&lt;/StringValue&gt;&lt;FieldName&gt;frמספר הבקשה&lt;/FieldName&gt;&lt;FieldDisplayString&gt;[ABP_DocID]-ׁׁׁ[NUMERATOR]&lt;/FieldDisplayString&gt;&lt;FieldUsage&gt;1&lt;/FieldUsage&gt;&lt;FieldDataType&gt;4&lt;/FieldDataType&gt;&lt;/CustomFields&gt;&lt;CustomFields diffgr:id=&quot;CustomFields95&quot; msdata:rowOrder=&quot;18&quot; diffgr:hasChanges=&quot;modified&quot;&gt;&lt;DocID&gt;-2924385&lt;/DocID&gt;&lt;FieldID&gt;38&lt;/FieldID&gt;&lt;PrincipalID&gt;0&lt;/PrincipalID&gt;&lt;StringValue&gt; 17057  - 904&lt;/StringValue&gt;&lt;FieldName&gt;מספר הבקשה&lt;/FieldName&gt;&lt;FieldDisplayString&gt; 17057  - 904&lt;/FieldDisplayString&gt;&lt;FieldUsage&gt;1&lt;/FieldUsage&gt;&lt;FieldDataType&gt;4&lt;/FieldDataType&gt;&lt;/CustomFields&gt;&lt;/CDocDataSet&gt;&lt;diffgr:before&gt;&lt;Docs diffgr:id=&quot;Docs5&quot; msdata:rowOrder=&quot;0&quot; xmlns=&quot;http://tempuri.org/CDocDataSet.xsd&quot;&gt;&lt;DocID&gt;-2924385&lt;/DocID&gt;&lt;DocType&gt;2&lt;/DocType&gt;&lt;TStamp&gt;0&lt;/TStamp&gt;&lt;CreatedOn&gt;2021-04-26T11:08:12.9336659+03:00&lt;/CreatedOn&gt;&lt;CreatedBy&gt;222&lt;/CreatedBy&gt;&lt;FromUser&gt;222&lt;/FromUser&gt;&lt;CreateByDelegate&gt;222&lt;/CreateByDelegate&gt;&lt;ModifiedOn&gt;2021-04-26T11:08:12.9336659+03:00&lt;/ModifiedOn&gt;&lt;ModifiedBy&gt;222&lt;/ModifiedBy&gt;&lt;Subject /&gt;&lt;DescriptionText /&gt;&lt;DescriptionHTML /&gt;&lt;Reference&gt;e3bc09fc09a34d8da2ec55df75f0ff22&lt;/Reference&gt;&lt;Priority&gt;2&lt;/Priority&gt;&lt;StartDate&gt;2021-04-26T11:08:12.9336659+03:00&lt;/StartDate&gt;&lt;Status&gt;11&lt;/Status&gt;&lt;StatusDate&gt;2021-04-26T11:08:12.9336659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4-26T11:08:12.9336659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CustomFields diffgr:id=&quot;CustomFields77&quot; msdata:rowOrder=&quot;0&quot; xmlns=&quot;http://tempuri.org/CDocDataSet.xsd&quot;&gt;&lt;DocID&gt;-2924385&lt;/DocID&gt;&lt;FieldID&gt;34&lt;/FieldID&gt;&lt;PrincipalID&gt;0&lt;/PrincipalID&gt;&lt;DateValue&gt;2021-06-01T00:00:00+03:00&lt;/DateValue&gt;&lt;FieldName&gt;תחילת תקופת התקשרות&lt;/FieldName&gt;&lt;FieldDisplayString&gt;01/06/2021 00:00&lt;/FieldDisplayString&gt;&lt;FieldUsage&gt;1&lt;/FieldUsage&gt;&lt;FieldDataType&gt;2&lt;/FieldDataType&gt;&lt;/CustomFields&gt;&lt;CustomFields diffgr:id=&quot;CustomFields78&quot; msdata:rowOrder=&quot;1&quot; xmlns=&quot;http://tempuri.org/CDocDataSet.xsd&quot;&gt;&lt;DocID&gt;-2924385&lt;/DocID&gt;&lt;FieldID&gt;35&lt;/FieldID&gt;&lt;PrincipalID&gt;0&lt;/PrincipalID&gt;&lt;StringValue&gt; ש&quot;ח 346,653&lt;/StringValue&gt;&lt;FieldName&gt;היקף התקשרות (ש&quot;ח\$\€ יש להמיר לשקלים)&lt;/FieldName&gt;&lt;FieldDisplayString&gt; ש&quot;ח 346,653&lt;/FieldDisplayString&gt;&lt;FieldUsage&gt;1&lt;/FieldUsage&gt;&lt;FieldDataType&gt;4&lt;/FieldDataType&gt;&lt;/CustomFields&gt;&lt;CustomFields diffgr:id=&quot;CustomFields79&quot; msdata:rowOrder=&quot;2&quot; xmlns=&quot;http://tempuri.org/CDocDataSet.xsd&quot;&gt;&lt;DocID&gt;-2924385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80&quot; msdata:rowOrder=&quot;3&quot; xmlns=&quot;http://tempuri.org/CDocDataSet.xsd&quot;&gt;&lt;DocID&gt;-2924385&lt;/DocID&gt;&lt;FieldID&gt;32&lt;/FieldID&gt;&lt;PrincipalID&gt;0&lt;/PrincipalID&gt;&lt;StringValue&gt;רומניה&lt;/StringValue&gt;&lt;FieldName&gt;מדינה&lt;/FieldName&gt;&lt;FieldDisplayString&gt;רומניה&lt;/FieldDisplayString&gt;&lt;FieldUsage&gt;1&lt;/FieldUsage&gt;&lt;FieldDataType&gt;4&lt;/FieldDataType&gt;&lt;/CustomFields&gt;&lt;CustomFields diffgr:id=&quot;CustomFields81&quot; msdata:rowOrder=&quot;4&quot; xmlns=&quot;http://tempuri.org/CDocDataSet.xsd&quot;&gt;&lt;DocID&gt;-2924385&lt;/DocID&gt;&lt;FieldID&gt;39&lt;/FieldID&gt;&lt;PrincipalID&gt;0&lt;/PrincipalID&gt;&lt;StringValue&gt;S.C.TRAVEL PR FRESH IDEAS S.R.L &lt;/StringValue&gt;&lt;FieldName&gt;שם הספק&lt;/FieldName&gt;&lt;FieldDisplayString&gt;S.C.TRAVEL PR FRESH IDEAS S.R.L &lt;/FieldDisplayString&gt;&lt;FieldUsage&gt;1&lt;/FieldUsage&gt;&lt;FieldDataType&gt;4&lt;/FieldDataType&gt;&lt;/CustomFields&gt;&lt;CustomFields diffgr:id=&quot;CustomFields82&quot; msdata:rowOrder=&quot;5&quot; xmlns=&quot;http://tempuri.org/CDocDataSet.xsd&quot;&gt;&lt;DocID&gt;-2924385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83&quot; msdata:rowOrder=&quot;6&quot; xmlns=&quot;http://tempuri.org/CDocDataSet.xsd&quot;&gt;&lt;DocID&gt;-2924385&lt;/DocID&gt;&lt;FieldID&gt;30&lt;/FieldID&gt;&lt;PrincipalID&gt;0&lt;/PrincipalID&gt;&lt;StringValue&gt;50053784&lt;/StringValue&gt;&lt;FieldName&gt;מספר ספק (ח&quot;פ)&lt;/FieldName&gt;&lt;FieldDisplayString&gt;50053784&lt;/FieldDisplayString&gt;&lt;FieldUsage&gt;1&lt;/FieldUsage&gt;&lt;FieldDataType&gt;4&lt;/FieldDataType&gt;&lt;/CustomFields&gt;&lt;CustomFields diffgr:id=&quot;CustomFields84&quot; msdata:rowOrder=&quot;7&quot; xmlns=&quot;http://tempuri.org/CDocDataSet.xsd&quot;&gt;&lt;DocID&gt;-2924385&lt;/DocID&gt;&lt;FieldID&gt;23&lt;/FieldID&gt;&lt;PrincipalID&gt;0&lt;/PrincipalID&gt;&lt;StringValue&gt;37031605&lt;/StringValue&gt;&lt;FieldName&gt;תקנה תקציבית&lt;/FieldName&gt;&lt;FieldDisplayString&gt;37031605&lt;/FieldDisplayString&gt;&lt;FieldUsage&gt;1&lt;/FieldUsage&gt;&lt;FieldDataType&gt;4&lt;/FieldDataType&gt;&lt;/CustomFields&gt;&lt;CustomFields diffgr:id=&quot;CustomFields85&quot; msdata:rowOrder=&quot;8&quot; xmlns=&quot;http://tempuri.org/CDocDataSet.xsd&quot;&gt;&lt;DocID&gt;-2924385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86&quot; msdata:rowOrder=&quot;9&quot; xmlns=&quot;http://tempuri.org/CDocDataSet.xsd&quot;&gt;&lt;DocID&gt;-2924385&lt;/DocID&gt;&lt;FieldID&gt;22&lt;/FieldID&gt;&lt;PrincipalID&gt;0&lt;/PrincipalID&gt;&lt;DateValue&gt;2022-05-31T00:00:00+03:00&lt;/DateValue&gt;&lt;FieldName&gt;סוף תקופת התקשרות&lt;/FieldName&gt;&lt;FieldDisplayString&gt;31/05/2022 00:00&lt;/FieldDisplayString&gt;&lt;FieldUsage&gt;1&lt;/FieldUsage&gt;&lt;FieldDataType&gt;2&lt;/FieldDataType&gt;&lt;/CustomFields&gt;&lt;CustomFields diffgr:id=&quot;CustomFields87&quot; msdata:rowOrder=&quot;10&quot; xmlns=&quot;http://tempuri.org/CDocDataSet.xsd&quot;&gt;&lt;DocID&gt;-2924385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88&quot; msdata:rowOrder=&quot;11&quot; xmlns=&quot;http://tempuri.org/CDocDataSet.xsd&quot;&gt;&lt;DocID&gt;-2924385&lt;/DocID&gt;&lt;FieldID&gt;21&lt;/FieldID&gt;&lt;PrincipalID&gt;0&lt;/PrincipalID&gt;&lt;DateValue&gt;2021-04-21T00:00:00+03:00&lt;/DateValue&gt;&lt;FieldName&gt;תאריך הבקשה&lt;/FieldName&gt;&lt;FieldDisplayString&gt;21/04/2021 00:00&lt;/FieldDisplayString&gt;&lt;FieldUsage&gt;1&lt;/FieldUsage&gt;&lt;FieldDataType&gt;2&lt;/FieldDataType&gt;&lt;/CustomFields&gt;&lt;CustomFields diffgr:id=&quot;CustomFields89&quot; msdata:rowOrder=&quot;12&quot; xmlns=&quot;http://tempuri.org/CDocDataSet.xsd&quot;&gt;&lt;DocID&gt;-2924385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90&quot; msdata:rowOrder=&quot;13&quot; xmlns=&quot;http://tempuri.org/CDocDataSet.xsd&quot;&gt;&lt;DocID&gt;-2924385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91&quot; msdata:rowOrder=&quot;14&quot; xmlns=&quot;http://tempuri.org/CDocDataSet.xsd&quot;&gt;&lt;DocID&gt;-2924385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92&quot; msdata:rowOrder=&quot;15&quot; xmlns=&quot;http://tempuri.org/CDocDataSet.xsd&quot;&gt;&lt;DocID&gt;-2924385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93&quot; msdata:rowOrder=&quot;16&quot; xmlns=&quot;http://tempuri.org/CDocDataSet.xsd&quot;&gt;&lt;DocID&gt;-2924385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95&quot; msdata:rowOrder=&quot;18&quot; xmlns=&quot;http://tempuri.org/CDocDataSet.xsd&quot;&gt;&lt;DocID&gt;-2924385&lt;/DocID&gt;&lt;FieldID&gt;38&lt;/FieldID&gt;&lt;PrincipalID&gt;0&lt;/PrincipalID&gt;&lt;StringValue&gt; 17057  - 904&lt;/StringValue&gt;&lt;FieldName&gt;מספר הבקשה&lt;/FieldName&gt;&lt;FieldDisplayString&gt; 17057  - 904&lt;/FieldDisplayString&gt;&lt;FieldUsage&gt;1&lt;/FieldUsage&gt;&lt;FieldDataType&gt;4&lt;/FieldDataType&gt;&lt;/CustomFields&gt;&lt;/diffgr:before&gt;&lt;/diffgr:diffgram&gt;]]&gt;&lt;Status&gt;1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6F257B"/>
    <w:rsid w:val="00006CB8"/>
    <w:rsid w:val="00095504"/>
    <w:rsid w:val="000A27A9"/>
    <w:rsid w:val="000B21A6"/>
    <w:rsid w:val="000C44FB"/>
    <w:rsid w:val="000C45D6"/>
    <w:rsid w:val="000E1743"/>
    <w:rsid w:val="00113032"/>
    <w:rsid w:val="00117120"/>
    <w:rsid w:val="00143D9D"/>
    <w:rsid w:val="00163D2C"/>
    <w:rsid w:val="00170167"/>
    <w:rsid w:val="00175B12"/>
    <w:rsid w:val="001867EB"/>
    <w:rsid w:val="0019747D"/>
    <w:rsid w:val="001B727F"/>
    <w:rsid w:val="001D2CF9"/>
    <w:rsid w:val="001E5552"/>
    <w:rsid w:val="001F3AA6"/>
    <w:rsid w:val="00233612"/>
    <w:rsid w:val="00245BD5"/>
    <w:rsid w:val="0024707D"/>
    <w:rsid w:val="002B6AAC"/>
    <w:rsid w:val="002C2F38"/>
    <w:rsid w:val="002D1C2B"/>
    <w:rsid w:val="002E6FC7"/>
    <w:rsid w:val="00306F7B"/>
    <w:rsid w:val="003603E8"/>
    <w:rsid w:val="003615EE"/>
    <w:rsid w:val="00370C3F"/>
    <w:rsid w:val="00375FFC"/>
    <w:rsid w:val="00380EA7"/>
    <w:rsid w:val="00392E5C"/>
    <w:rsid w:val="003A76B0"/>
    <w:rsid w:val="003B60C5"/>
    <w:rsid w:val="003D4137"/>
    <w:rsid w:val="003E4986"/>
    <w:rsid w:val="003F4A4C"/>
    <w:rsid w:val="004624F3"/>
    <w:rsid w:val="00474355"/>
    <w:rsid w:val="00484549"/>
    <w:rsid w:val="00495B37"/>
    <w:rsid w:val="004B7345"/>
    <w:rsid w:val="004D237A"/>
    <w:rsid w:val="004D700C"/>
    <w:rsid w:val="0050396C"/>
    <w:rsid w:val="0050491E"/>
    <w:rsid w:val="00515A0E"/>
    <w:rsid w:val="0052429D"/>
    <w:rsid w:val="005466D5"/>
    <w:rsid w:val="005B2AC9"/>
    <w:rsid w:val="005C0B54"/>
    <w:rsid w:val="005C10C8"/>
    <w:rsid w:val="005C3533"/>
    <w:rsid w:val="005C46E9"/>
    <w:rsid w:val="00645D31"/>
    <w:rsid w:val="00657CA0"/>
    <w:rsid w:val="0066062F"/>
    <w:rsid w:val="00686A4C"/>
    <w:rsid w:val="006A4789"/>
    <w:rsid w:val="006A687A"/>
    <w:rsid w:val="006B5A2D"/>
    <w:rsid w:val="006D2EDD"/>
    <w:rsid w:val="006D5C5F"/>
    <w:rsid w:val="006F257B"/>
    <w:rsid w:val="007035A7"/>
    <w:rsid w:val="0071035B"/>
    <w:rsid w:val="00721658"/>
    <w:rsid w:val="00737691"/>
    <w:rsid w:val="007504DE"/>
    <w:rsid w:val="00772FFC"/>
    <w:rsid w:val="00776D2F"/>
    <w:rsid w:val="007A5DB4"/>
    <w:rsid w:val="007F7CA5"/>
    <w:rsid w:val="008363FD"/>
    <w:rsid w:val="00844005"/>
    <w:rsid w:val="008A0B21"/>
    <w:rsid w:val="008C347C"/>
    <w:rsid w:val="008E6490"/>
    <w:rsid w:val="008F1630"/>
    <w:rsid w:val="009056E7"/>
    <w:rsid w:val="00953762"/>
    <w:rsid w:val="009627C4"/>
    <w:rsid w:val="00967033"/>
    <w:rsid w:val="00980A76"/>
    <w:rsid w:val="0098716E"/>
    <w:rsid w:val="009917D7"/>
    <w:rsid w:val="009962B6"/>
    <w:rsid w:val="009C24E7"/>
    <w:rsid w:val="009E31B8"/>
    <w:rsid w:val="009F05BB"/>
    <w:rsid w:val="009F376B"/>
    <w:rsid w:val="009F6304"/>
    <w:rsid w:val="00A30168"/>
    <w:rsid w:val="00A31CDC"/>
    <w:rsid w:val="00A36AB3"/>
    <w:rsid w:val="00A37D10"/>
    <w:rsid w:val="00A4422F"/>
    <w:rsid w:val="00A6532E"/>
    <w:rsid w:val="00A6713A"/>
    <w:rsid w:val="00A72ACA"/>
    <w:rsid w:val="00A87A25"/>
    <w:rsid w:val="00AC1E4B"/>
    <w:rsid w:val="00AD7D02"/>
    <w:rsid w:val="00AE1AD1"/>
    <w:rsid w:val="00AF3BB6"/>
    <w:rsid w:val="00B11AA6"/>
    <w:rsid w:val="00B25016"/>
    <w:rsid w:val="00B537DC"/>
    <w:rsid w:val="00B54BE7"/>
    <w:rsid w:val="00B7371C"/>
    <w:rsid w:val="00B854C2"/>
    <w:rsid w:val="00BA4882"/>
    <w:rsid w:val="00BA6715"/>
    <w:rsid w:val="00BC4E8E"/>
    <w:rsid w:val="00BF7EA0"/>
    <w:rsid w:val="00C15366"/>
    <w:rsid w:val="00C7416C"/>
    <w:rsid w:val="00C754CF"/>
    <w:rsid w:val="00C87064"/>
    <w:rsid w:val="00CB0747"/>
    <w:rsid w:val="00CB4F78"/>
    <w:rsid w:val="00CB6AC6"/>
    <w:rsid w:val="00D042C1"/>
    <w:rsid w:val="00D112AD"/>
    <w:rsid w:val="00D2030E"/>
    <w:rsid w:val="00D50B52"/>
    <w:rsid w:val="00D60CA2"/>
    <w:rsid w:val="00DB179F"/>
    <w:rsid w:val="00DB51EB"/>
    <w:rsid w:val="00DE3BF3"/>
    <w:rsid w:val="00DF2A82"/>
    <w:rsid w:val="00DF792C"/>
    <w:rsid w:val="00E40269"/>
    <w:rsid w:val="00E5051A"/>
    <w:rsid w:val="00E5132C"/>
    <w:rsid w:val="00E561E3"/>
    <w:rsid w:val="00E635F0"/>
    <w:rsid w:val="00E65334"/>
    <w:rsid w:val="00E727C6"/>
    <w:rsid w:val="00E74414"/>
    <w:rsid w:val="00E80A37"/>
    <w:rsid w:val="00E85A1A"/>
    <w:rsid w:val="00ED502C"/>
    <w:rsid w:val="00ED6D5C"/>
    <w:rsid w:val="00EE24CF"/>
    <w:rsid w:val="00EE43E5"/>
    <w:rsid w:val="00EF6F9F"/>
    <w:rsid w:val="00F0620D"/>
    <w:rsid w:val="00F070B5"/>
    <w:rsid w:val="00F35A96"/>
    <w:rsid w:val="00F5735C"/>
    <w:rsid w:val="00F6611C"/>
    <w:rsid w:val="00F831CB"/>
    <w:rsid w:val="00F95CFF"/>
    <w:rsid w:val="00FA4806"/>
    <w:rsid w:val="00FA6BB5"/>
    <w:rsid w:val="00FB0529"/>
    <w:rsid w:val="00FC6D2F"/>
    <w:rsid w:val="00FD6586"/>
    <w:rsid w:val="00FE6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68CE7ECA"/>
  <w15:chartTrackingRefBased/>
  <w15:docId w15:val="{E186D605-1BE1-48C6-8B57-8E4759D6E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  <w:style w:type="paragraph" w:styleId="NormalWeb">
    <w:name w:val="Normal (Web)"/>
    <w:basedOn w:val="a"/>
    <w:uiPriority w:val="99"/>
    <w:unhideWhenUsed/>
    <w:rsid w:val="006F257B"/>
    <w:pPr>
      <w:overflowPunct/>
      <w:autoSpaceDE/>
      <w:autoSpaceDN/>
      <w:bidi w:val="0"/>
      <w:adjustRightInd/>
      <w:spacing w:before="100" w:beforeAutospacing="1" w:after="100" w:afterAutospacing="1"/>
      <w:textAlignment w:val="auto"/>
    </w:pPr>
    <w:rPr>
      <w:rFonts w:cs="Times New Roman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159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8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odely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odely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A39C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D1010C-0279-4A1C-9F66-241769B82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tmpA39C.tmp</Template>
  <TotalTime>430</TotalTime>
  <Pages>2</Pages>
  <Words>780</Words>
  <Characters>4058</Characters>
  <Application>Microsoft Office Word</Application>
  <DocSecurity>0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4829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ישר אודל</cp:lastModifiedBy>
  <cp:revision>23</cp:revision>
  <cp:lastPrinted>2021-05-10T12:08:00Z</cp:lastPrinted>
  <dcterms:created xsi:type="dcterms:W3CDTF">2021-04-26T08:08:00Z</dcterms:created>
  <dcterms:modified xsi:type="dcterms:W3CDTF">2021-05-18T10:06:00Z</dcterms:modified>
</cp:coreProperties>
</file>